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152" w:rsidRDefault="002F0152">
      <w:pPr>
        <w:spacing w:after="160"/>
        <w:rPr>
          <w:rFonts w:eastAsia="宋体" w:hAnsi="宋体"/>
        </w:rPr>
      </w:pPr>
    </w:p>
    <w:p w:rsidR="002F0152" w:rsidRDefault="002F0152">
      <w:pPr>
        <w:spacing w:after="160"/>
        <w:jc w:val="center"/>
        <w:rPr>
          <w:rFonts w:eastAsia="宋体" w:hAnsi="宋体"/>
          <w:color w:val="0000FF"/>
          <w:sz w:val="56"/>
          <w:szCs w:val="56"/>
        </w:rPr>
      </w:pPr>
    </w:p>
    <w:p w:rsidR="002F0152" w:rsidRDefault="002256A8">
      <w:pPr>
        <w:spacing w:after="160"/>
        <w:jc w:val="center"/>
        <w:rPr>
          <w:rFonts w:ascii="宋体" w:eastAsia="宋体" w:hAnsi="宋体"/>
          <w:color w:val="FF0000"/>
          <w:sz w:val="52"/>
          <w:szCs w:val="52"/>
        </w:rPr>
      </w:pPr>
      <w:r>
        <w:rPr>
          <w:rFonts w:ascii="宋体" w:eastAsia="宋体" w:hAnsi="宋体" w:hint="eastAsia"/>
          <w:color w:val="FF0000"/>
          <w:sz w:val="52"/>
          <w:szCs w:val="52"/>
        </w:rPr>
        <w:t>丽湖校区北区学生餐厅办理《食品经营许可证》整改工程</w:t>
      </w:r>
    </w:p>
    <w:p w:rsidR="002F0152" w:rsidRDefault="002F0152">
      <w:pPr>
        <w:spacing w:after="160"/>
        <w:jc w:val="center"/>
        <w:rPr>
          <w:rFonts w:ascii="宋体" w:eastAsia="宋体" w:hAnsi="宋体"/>
          <w:color w:val="FF0000"/>
          <w:sz w:val="52"/>
          <w:szCs w:val="52"/>
        </w:rPr>
      </w:pPr>
    </w:p>
    <w:p w:rsidR="002F0152" w:rsidRDefault="002256A8">
      <w:pPr>
        <w:spacing w:after="160"/>
        <w:jc w:val="center"/>
        <w:rPr>
          <w:rFonts w:eastAsia="宋体" w:hAnsi="宋体"/>
          <w:b/>
          <w:color w:val="000000"/>
          <w:sz w:val="90"/>
          <w:szCs w:val="90"/>
        </w:rPr>
      </w:pPr>
      <w:r>
        <w:rPr>
          <w:rFonts w:eastAsia="宋体" w:hAnsi="宋体"/>
          <w:b/>
          <w:color w:val="000000"/>
          <w:sz w:val="90"/>
          <w:szCs w:val="90"/>
        </w:rPr>
        <w:t>招</w:t>
      </w:r>
      <w:r>
        <w:rPr>
          <w:rFonts w:eastAsia="宋体" w:hAnsi="宋体"/>
          <w:b/>
          <w:color w:val="000000"/>
          <w:sz w:val="90"/>
          <w:szCs w:val="90"/>
        </w:rPr>
        <w:t xml:space="preserve"> </w:t>
      </w:r>
      <w:r>
        <w:rPr>
          <w:rFonts w:eastAsia="宋体" w:hAnsi="宋体"/>
          <w:b/>
          <w:color w:val="000000"/>
          <w:sz w:val="90"/>
          <w:szCs w:val="90"/>
        </w:rPr>
        <w:t>标</w:t>
      </w:r>
      <w:r>
        <w:rPr>
          <w:rFonts w:eastAsia="宋体" w:hAnsi="宋体"/>
          <w:b/>
          <w:color w:val="000000"/>
          <w:sz w:val="90"/>
          <w:szCs w:val="90"/>
        </w:rPr>
        <w:t xml:space="preserve"> </w:t>
      </w:r>
      <w:r>
        <w:rPr>
          <w:rFonts w:eastAsia="宋体" w:hAnsi="宋体"/>
          <w:b/>
          <w:color w:val="000000"/>
          <w:sz w:val="90"/>
          <w:szCs w:val="90"/>
        </w:rPr>
        <w:t>文</w:t>
      </w:r>
      <w:r>
        <w:rPr>
          <w:rFonts w:eastAsia="宋体" w:hAnsi="宋体"/>
          <w:b/>
          <w:color w:val="000000"/>
          <w:sz w:val="90"/>
          <w:szCs w:val="90"/>
        </w:rPr>
        <w:t xml:space="preserve"> </w:t>
      </w:r>
      <w:r>
        <w:rPr>
          <w:rFonts w:eastAsia="宋体" w:hAnsi="宋体"/>
          <w:b/>
          <w:color w:val="000000"/>
          <w:sz w:val="90"/>
          <w:szCs w:val="90"/>
        </w:rPr>
        <w:t>件</w:t>
      </w:r>
    </w:p>
    <w:p w:rsidR="002F0152" w:rsidRDefault="002256A8">
      <w:pPr>
        <w:spacing w:after="160"/>
        <w:jc w:val="center"/>
        <w:rPr>
          <w:rFonts w:eastAsia="宋体" w:hAnsi="宋体"/>
          <w:color w:val="FF0000"/>
          <w:sz w:val="30"/>
          <w:szCs w:val="30"/>
        </w:rPr>
      </w:pPr>
      <w:r>
        <w:rPr>
          <w:rFonts w:eastAsia="宋体" w:hAnsi="宋体"/>
          <w:color w:val="000000"/>
          <w:sz w:val="30"/>
          <w:szCs w:val="30"/>
        </w:rPr>
        <w:t>（招标编号：</w:t>
      </w:r>
      <w:r>
        <w:rPr>
          <w:rFonts w:eastAsia="宋体" w:hAnsi="宋体"/>
          <w:color w:val="FF0000"/>
          <w:sz w:val="30"/>
          <w:szCs w:val="30"/>
        </w:rPr>
        <w:t>SZUHQ</w:t>
      </w:r>
      <w:r w:rsidR="004E187A">
        <w:rPr>
          <w:rFonts w:eastAsia="宋体" w:hAnsi="宋体" w:hint="eastAsia"/>
          <w:color w:val="FF0000"/>
          <w:sz w:val="30"/>
          <w:szCs w:val="30"/>
        </w:rPr>
        <w:t>20220501</w:t>
      </w:r>
      <w:r w:rsidR="00244CCA">
        <w:rPr>
          <w:rFonts w:eastAsia="宋体" w:hAnsi="宋体" w:hint="eastAsia"/>
          <w:color w:val="FF0000"/>
          <w:sz w:val="30"/>
          <w:szCs w:val="30"/>
        </w:rPr>
        <w:t>8</w:t>
      </w:r>
      <w:r>
        <w:rPr>
          <w:rFonts w:eastAsia="宋体" w:hAnsi="宋体"/>
          <w:color w:val="000000"/>
          <w:sz w:val="30"/>
          <w:szCs w:val="30"/>
        </w:rPr>
        <w:t>）</w:t>
      </w:r>
    </w:p>
    <w:p w:rsidR="002F0152" w:rsidRDefault="002F0152">
      <w:pPr>
        <w:spacing w:after="160"/>
        <w:jc w:val="center"/>
        <w:rPr>
          <w:rFonts w:eastAsia="宋体" w:hAnsi="宋体"/>
          <w:color w:val="000000"/>
          <w:sz w:val="90"/>
          <w:szCs w:val="90"/>
        </w:rPr>
      </w:pPr>
    </w:p>
    <w:p w:rsidR="002F0152" w:rsidRDefault="002F0152">
      <w:pPr>
        <w:spacing w:after="160"/>
        <w:rPr>
          <w:rFonts w:eastAsia="宋体" w:hAnsi="宋体"/>
          <w:color w:val="000000"/>
          <w:sz w:val="90"/>
          <w:szCs w:val="90"/>
        </w:rPr>
      </w:pPr>
    </w:p>
    <w:p w:rsidR="002F0152" w:rsidRDefault="002F0152">
      <w:pPr>
        <w:spacing w:after="160"/>
        <w:rPr>
          <w:rFonts w:eastAsia="宋体" w:hAnsi="宋体"/>
          <w:color w:val="000000"/>
          <w:sz w:val="90"/>
          <w:szCs w:val="90"/>
        </w:rPr>
      </w:pPr>
    </w:p>
    <w:p w:rsidR="002F0152" w:rsidRDefault="002256A8">
      <w:pPr>
        <w:spacing w:after="160"/>
        <w:jc w:val="center"/>
        <w:rPr>
          <w:rFonts w:eastAsia="宋体" w:hAnsi="宋体"/>
          <w:color w:val="000000"/>
          <w:sz w:val="30"/>
          <w:szCs w:val="30"/>
        </w:rPr>
      </w:pPr>
      <w:r>
        <w:rPr>
          <w:rFonts w:eastAsia="宋体" w:hAnsi="宋体"/>
          <w:color w:val="000000"/>
          <w:sz w:val="30"/>
          <w:szCs w:val="30"/>
        </w:rPr>
        <w:t>深圳大学后勤</w:t>
      </w:r>
      <w:r>
        <w:rPr>
          <w:rFonts w:eastAsia="宋体" w:hAnsi="宋体" w:hint="eastAsia"/>
          <w:color w:val="000000"/>
          <w:sz w:val="30"/>
          <w:szCs w:val="30"/>
        </w:rPr>
        <w:t>保障</w:t>
      </w:r>
      <w:r>
        <w:rPr>
          <w:rFonts w:eastAsia="宋体" w:hAnsi="宋体"/>
          <w:color w:val="000000"/>
          <w:sz w:val="30"/>
          <w:szCs w:val="30"/>
        </w:rPr>
        <w:t>部</w:t>
      </w:r>
      <w:bookmarkStart w:id="0" w:name="_GoBack"/>
      <w:bookmarkEnd w:id="0"/>
      <w:r>
        <w:rPr>
          <w:rFonts w:eastAsia="宋体" w:hAnsi="宋体" w:hint="eastAsia"/>
          <w:color w:val="000000"/>
          <w:sz w:val="30"/>
          <w:szCs w:val="30"/>
        </w:rPr>
        <w:t>能源与修缮管理中心</w:t>
      </w:r>
    </w:p>
    <w:p w:rsidR="002F0152" w:rsidRDefault="00437EDE">
      <w:pPr>
        <w:spacing w:after="160"/>
        <w:jc w:val="center"/>
        <w:rPr>
          <w:rFonts w:eastAsia="宋体" w:hAnsi="宋体"/>
          <w:color w:val="000000"/>
          <w:sz w:val="30"/>
          <w:szCs w:val="30"/>
        </w:rPr>
      </w:pPr>
      <w:r w:rsidRPr="00437EDE">
        <w:rPr>
          <w:rFonts w:eastAsia="宋体" w:hAnsi="宋体" w:hint="eastAsia"/>
          <w:color w:val="FF0000"/>
          <w:sz w:val="30"/>
          <w:szCs w:val="30"/>
        </w:rPr>
        <w:t>二零二二年五月</w:t>
      </w:r>
    </w:p>
    <w:p w:rsidR="009D1428" w:rsidRDefault="002256A8" w:rsidP="009D1428">
      <w:pPr>
        <w:spacing w:before="120"/>
        <w:jc w:val="center"/>
        <w:rPr>
          <w:rFonts w:ascii="华文新魏" w:eastAsia="华文新魏" w:hAnsi="华文新魏"/>
          <w:b/>
          <w:color w:val="000000"/>
          <w:sz w:val="48"/>
          <w:szCs w:val="48"/>
        </w:rPr>
      </w:pPr>
      <w:r>
        <w:br w:type="page"/>
      </w:r>
      <w:r w:rsidR="009D1428">
        <w:rPr>
          <w:rFonts w:ascii="华文新魏" w:eastAsia="华文新魏" w:hAnsi="华文新魏"/>
          <w:b/>
          <w:color w:val="000000"/>
          <w:sz w:val="48"/>
          <w:szCs w:val="48"/>
        </w:rPr>
        <w:lastRenderedPageBreak/>
        <w:t>谈判邀请书</w:t>
      </w:r>
    </w:p>
    <w:p w:rsidR="009D1428" w:rsidRDefault="009D1428" w:rsidP="009D1428">
      <w:pPr>
        <w:snapToGrid w:val="0"/>
        <w:spacing w:line="360" w:lineRule="auto"/>
        <w:jc w:val="left"/>
        <w:rPr>
          <w:color w:val="FF0000"/>
          <w:sz w:val="24"/>
          <w:szCs w:val="24"/>
        </w:rPr>
      </w:pPr>
    </w:p>
    <w:p w:rsidR="009D1428" w:rsidRDefault="009D1428" w:rsidP="009D1428">
      <w:pPr>
        <w:snapToGrid w:val="0"/>
        <w:spacing w:line="360" w:lineRule="auto"/>
        <w:jc w:val="left"/>
        <w:rPr>
          <w:color w:val="000000"/>
          <w:sz w:val="24"/>
          <w:szCs w:val="24"/>
        </w:rPr>
      </w:pPr>
    </w:p>
    <w:p w:rsidR="009D1428" w:rsidRDefault="009D1428" w:rsidP="009D1428">
      <w:pPr>
        <w:snapToGrid w:val="0"/>
        <w:spacing w:line="360" w:lineRule="auto"/>
        <w:jc w:val="left"/>
        <w:rPr>
          <w:color w:val="000000"/>
          <w:sz w:val="24"/>
          <w:szCs w:val="24"/>
        </w:rPr>
      </w:pPr>
      <w:r w:rsidRPr="00BF4BE7">
        <w:rPr>
          <w:rFonts w:ascii="宋体" w:eastAsia="宋体" w:hAnsi="宋体" w:cs="宋体" w:hint="eastAsia"/>
          <w:color w:val="000000"/>
          <w:sz w:val="24"/>
          <w:szCs w:val="24"/>
        </w:rPr>
        <w:t>深圳市晶</w:t>
      </w:r>
      <w:proofErr w:type="gramStart"/>
      <w:r w:rsidRPr="00BF4BE7">
        <w:rPr>
          <w:rFonts w:ascii="宋体" w:eastAsia="宋体" w:hAnsi="宋体" w:cs="宋体" w:hint="eastAsia"/>
          <w:color w:val="000000"/>
          <w:sz w:val="24"/>
          <w:szCs w:val="24"/>
        </w:rPr>
        <w:t>宫建筑</w:t>
      </w:r>
      <w:proofErr w:type="gramEnd"/>
      <w:r w:rsidRPr="00BF4BE7">
        <w:rPr>
          <w:rFonts w:ascii="宋体" w:eastAsia="宋体" w:hAnsi="宋体" w:cs="宋体" w:hint="eastAsia"/>
          <w:color w:val="000000"/>
          <w:sz w:val="24"/>
          <w:szCs w:val="24"/>
        </w:rPr>
        <w:t>装饰集团有限公司</w:t>
      </w:r>
      <w:r>
        <w:rPr>
          <w:rFonts w:ascii="宋体" w:eastAsia="宋体" w:hAnsi="宋体" w:cs="宋体" w:hint="eastAsia"/>
          <w:color w:val="000000"/>
          <w:sz w:val="24"/>
          <w:szCs w:val="24"/>
        </w:rPr>
        <w:t>：</w:t>
      </w:r>
    </w:p>
    <w:p w:rsidR="009D1428" w:rsidRDefault="009D1428" w:rsidP="009D1428">
      <w:pPr>
        <w:snapToGrid w:val="0"/>
        <w:spacing w:line="360" w:lineRule="auto"/>
        <w:ind w:firstLine="480"/>
        <w:jc w:val="left"/>
        <w:rPr>
          <w:color w:val="000000"/>
          <w:sz w:val="24"/>
          <w:szCs w:val="24"/>
        </w:rPr>
      </w:pPr>
      <w:r>
        <w:rPr>
          <w:rFonts w:ascii="宋体" w:eastAsia="宋体" w:hAnsi="宋体" w:cs="宋体" w:hint="eastAsia"/>
          <w:color w:val="000000"/>
          <w:sz w:val="24"/>
          <w:szCs w:val="24"/>
        </w:rPr>
        <w:t>经深圳大学批准，</w:t>
      </w:r>
      <w:proofErr w:type="gramStart"/>
      <w:r>
        <w:rPr>
          <w:rFonts w:ascii="宋体" w:eastAsia="宋体" w:hAnsi="宋体" w:cs="宋体" w:hint="eastAsia"/>
          <w:color w:val="000000"/>
          <w:sz w:val="24"/>
          <w:szCs w:val="24"/>
        </w:rPr>
        <w:t>现就</w:t>
      </w:r>
      <w:r w:rsidRPr="009D1428">
        <w:rPr>
          <w:rFonts w:ascii="宋体" w:eastAsia="宋体" w:hAnsi="宋体" w:cs="宋体" w:hint="eastAsia"/>
          <w:color w:val="FF0000"/>
          <w:sz w:val="24"/>
          <w:szCs w:val="24"/>
        </w:rPr>
        <w:t>丽湖</w:t>
      </w:r>
      <w:proofErr w:type="gramEnd"/>
      <w:r w:rsidRPr="009D1428">
        <w:rPr>
          <w:rFonts w:ascii="宋体" w:eastAsia="宋体" w:hAnsi="宋体" w:cs="宋体" w:hint="eastAsia"/>
          <w:color w:val="FF0000"/>
          <w:sz w:val="24"/>
          <w:szCs w:val="24"/>
        </w:rPr>
        <w:t>校区北区学生餐厅办理《食品经营许可证》整改工程</w:t>
      </w:r>
      <w:r>
        <w:rPr>
          <w:rFonts w:ascii="宋体" w:eastAsia="宋体" w:hAnsi="宋体" w:cs="宋体" w:hint="eastAsia"/>
          <w:color w:val="000000"/>
          <w:sz w:val="24"/>
          <w:szCs w:val="24"/>
        </w:rPr>
        <w:t>进行单一来源谈判，欢迎贵公司参加，具体事项如下：</w:t>
      </w:r>
    </w:p>
    <w:p w:rsidR="009D1428" w:rsidRPr="00BF4BE7" w:rsidRDefault="009D1428" w:rsidP="009D1428">
      <w:pPr>
        <w:snapToGrid w:val="0"/>
        <w:spacing w:line="360" w:lineRule="auto"/>
        <w:jc w:val="left"/>
        <w:rPr>
          <w:rFonts w:eastAsia="宋体"/>
          <w:color w:val="FF0000"/>
          <w:sz w:val="24"/>
          <w:szCs w:val="24"/>
        </w:rPr>
      </w:pPr>
      <w:r>
        <w:rPr>
          <w:color w:val="000000"/>
          <w:sz w:val="24"/>
          <w:szCs w:val="24"/>
        </w:rPr>
        <w:t>1.</w:t>
      </w:r>
      <w:r>
        <w:rPr>
          <w:color w:val="FF0000"/>
          <w:sz w:val="24"/>
          <w:szCs w:val="24"/>
        </w:rPr>
        <w:t xml:space="preserve"> </w:t>
      </w:r>
      <w:r>
        <w:rPr>
          <w:rFonts w:ascii="宋体" w:eastAsia="宋体" w:hAnsi="宋体" w:cs="宋体" w:hint="eastAsia"/>
          <w:color w:val="FF0000"/>
          <w:sz w:val="24"/>
          <w:szCs w:val="24"/>
        </w:rPr>
        <w:t>工程编号：</w:t>
      </w:r>
      <w:r>
        <w:rPr>
          <w:color w:val="FF0000"/>
          <w:sz w:val="24"/>
          <w:szCs w:val="24"/>
        </w:rPr>
        <w:t>SZUHQ20</w:t>
      </w:r>
      <w:r>
        <w:rPr>
          <w:rFonts w:hint="eastAsia"/>
          <w:color w:val="FF0000"/>
          <w:sz w:val="24"/>
          <w:szCs w:val="24"/>
        </w:rPr>
        <w:t>2</w:t>
      </w:r>
      <w:r>
        <w:rPr>
          <w:rFonts w:eastAsiaTheme="minorEastAsia" w:hint="eastAsia"/>
          <w:color w:val="FF0000"/>
          <w:sz w:val="24"/>
          <w:szCs w:val="24"/>
        </w:rPr>
        <w:t>20501</w:t>
      </w:r>
      <w:r w:rsidR="00EC576C">
        <w:rPr>
          <w:rFonts w:eastAsiaTheme="minorEastAsia" w:hint="eastAsia"/>
          <w:color w:val="FF0000"/>
          <w:sz w:val="24"/>
          <w:szCs w:val="24"/>
        </w:rPr>
        <w:t>8</w:t>
      </w:r>
    </w:p>
    <w:p w:rsidR="009D1428" w:rsidRDefault="009D1428" w:rsidP="009D1428">
      <w:pPr>
        <w:snapToGrid w:val="0"/>
        <w:spacing w:line="360" w:lineRule="auto"/>
        <w:jc w:val="left"/>
        <w:rPr>
          <w:color w:val="FF0000"/>
          <w:sz w:val="24"/>
          <w:szCs w:val="24"/>
        </w:rPr>
      </w:pPr>
      <w:r>
        <w:rPr>
          <w:color w:val="000000"/>
          <w:sz w:val="24"/>
          <w:szCs w:val="24"/>
        </w:rPr>
        <w:t>2.</w:t>
      </w:r>
      <w:r>
        <w:rPr>
          <w:color w:val="FF0000"/>
          <w:sz w:val="24"/>
          <w:szCs w:val="24"/>
        </w:rPr>
        <w:t xml:space="preserve"> </w:t>
      </w:r>
      <w:r>
        <w:rPr>
          <w:rFonts w:ascii="宋体" w:eastAsia="宋体" w:hAnsi="宋体" w:cs="宋体" w:hint="eastAsia"/>
          <w:color w:val="FF0000"/>
          <w:sz w:val="24"/>
          <w:szCs w:val="24"/>
        </w:rPr>
        <w:t>项目名称：</w:t>
      </w:r>
      <w:r w:rsidRPr="009D1428">
        <w:rPr>
          <w:rFonts w:ascii="宋体" w:eastAsia="宋体" w:hAnsi="宋体" w:cs="宋体" w:hint="eastAsia"/>
          <w:color w:val="FF0000"/>
          <w:sz w:val="24"/>
          <w:szCs w:val="24"/>
        </w:rPr>
        <w:t>丽湖校区北区学生餐厅办理《食品经营许可证》整改工程</w:t>
      </w:r>
    </w:p>
    <w:p w:rsidR="009D1428" w:rsidRDefault="009D1428" w:rsidP="009D1428">
      <w:pPr>
        <w:snapToGrid w:val="0"/>
        <w:spacing w:line="360" w:lineRule="auto"/>
        <w:jc w:val="left"/>
        <w:rPr>
          <w:color w:val="FF0000"/>
          <w:sz w:val="24"/>
          <w:szCs w:val="24"/>
        </w:rPr>
      </w:pPr>
      <w:r>
        <w:rPr>
          <w:color w:val="000000"/>
          <w:sz w:val="24"/>
          <w:szCs w:val="24"/>
        </w:rPr>
        <w:t xml:space="preserve">3. </w:t>
      </w:r>
      <w:r>
        <w:rPr>
          <w:rFonts w:ascii="宋体" w:eastAsia="宋体" w:hAnsi="宋体" w:cs="宋体" w:hint="eastAsia"/>
          <w:color w:val="000000"/>
          <w:sz w:val="24"/>
          <w:szCs w:val="24"/>
        </w:rPr>
        <w:t>谈判邀请对象：</w:t>
      </w:r>
      <w:bookmarkStart w:id="1" w:name="OLE_LINK8"/>
      <w:bookmarkStart w:id="2" w:name="OLE_LINK9"/>
      <w:bookmarkStart w:id="3" w:name="OLE_LINK10"/>
      <w:r w:rsidRPr="00BF4BE7">
        <w:rPr>
          <w:rFonts w:ascii="宋体" w:eastAsia="宋体" w:hAnsi="宋体" w:cs="宋体" w:hint="eastAsia"/>
          <w:color w:val="000000"/>
          <w:sz w:val="24"/>
          <w:szCs w:val="24"/>
        </w:rPr>
        <w:t>深圳市晶</w:t>
      </w:r>
      <w:proofErr w:type="gramStart"/>
      <w:r w:rsidRPr="00BF4BE7">
        <w:rPr>
          <w:rFonts w:ascii="宋体" w:eastAsia="宋体" w:hAnsi="宋体" w:cs="宋体" w:hint="eastAsia"/>
          <w:color w:val="000000"/>
          <w:sz w:val="24"/>
          <w:szCs w:val="24"/>
        </w:rPr>
        <w:t>宫建筑</w:t>
      </w:r>
      <w:proofErr w:type="gramEnd"/>
      <w:r w:rsidRPr="00BF4BE7">
        <w:rPr>
          <w:rFonts w:ascii="宋体" w:eastAsia="宋体" w:hAnsi="宋体" w:cs="宋体" w:hint="eastAsia"/>
          <w:color w:val="000000"/>
          <w:sz w:val="24"/>
          <w:szCs w:val="24"/>
        </w:rPr>
        <w:t>装饰集团有限公司</w:t>
      </w:r>
    </w:p>
    <w:p w:rsidR="009D1428" w:rsidRDefault="009D1428" w:rsidP="009D1428">
      <w:pPr>
        <w:snapToGrid w:val="0"/>
        <w:spacing w:line="360" w:lineRule="auto"/>
        <w:jc w:val="left"/>
        <w:rPr>
          <w:color w:val="FF0000"/>
          <w:sz w:val="24"/>
          <w:szCs w:val="24"/>
        </w:rPr>
      </w:pPr>
      <w:r>
        <w:rPr>
          <w:color w:val="000000"/>
          <w:sz w:val="24"/>
          <w:szCs w:val="24"/>
        </w:rPr>
        <w:t>4.</w:t>
      </w:r>
      <w:r>
        <w:rPr>
          <w:color w:val="FF0000"/>
          <w:sz w:val="24"/>
          <w:szCs w:val="24"/>
        </w:rPr>
        <w:t xml:space="preserve"> </w:t>
      </w:r>
      <w:r>
        <w:rPr>
          <w:rFonts w:ascii="宋体" w:eastAsia="宋体" w:hAnsi="宋体" w:cs="宋体" w:hint="eastAsia"/>
          <w:color w:val="000000"/>
          <w:sz w:val="24"/>
          <w:szCs w:val="24"/>
        </w:rPr>
        <w:t>建设地点：深圳大学</w:t>
      </w:r>
      <w:r>
        <w:rPr>
          <w:rFonts w:eastAsiaTheme="minorEastAsia" w:hint="eastAsia"/>
          <w:color w:val="000000"/>
          <w:sz w:val="24"/>
          <w:szCs w:val="24"/>
        </w:rPr>
        <w:t>丽湖</w:t>
      </w:r>
      <w:r>
        <w:rPr>
          <w:rFonts w:ascii="宋体" w:eastAsia="宋体" w:hAnsi="宋体" w:cs="宋体" w:hint="eastAsia"/>
          <w:color w:val="000000"/>
          <w:sz w:val="24"/>
          <w:szCs w:val="24"/>
        </w:rPr>
        <w:t>校区</w:t>
      </w:r>
      <w:bookmarkEnd w:id="1"/>
      <w:bookmarkEnd w:id="2"/>
      <w:bookmarkEnd w:id="3"/>
    </w:p>
    <w:p w:rsidR="009D1428" w:rsidRDefault="009D1428" w:rsidP="009D1428">
      <w:r>
        <w:rPr>
          <w:color w:val="000000"/>
          <w:sz w:val="24"/>
          <w:szCs w:val="24"/>
        </w:rPr>
        <w:t xml:space="preserve">5. </w:t>
      </w:r>
      <w:r>
        <w:rPr>
          <w:rFonts w:ascii="宋体" w:eastAsia="宋体" w:hAnsi="宋体" w:cs="宋体" w:hint="eastAsia"/>
          <w:color w:val="222222"/>
          <w:sz w:val="24"/>
          <w:szCs w:val="24"/>
        </w:rPr>
        <w:t>报名时谈判人须自行打印谈判报名表</w:t>
      </w:r>
      <w:r>
        <w:rPr>
          <w:color w:val="222222"/>
          <w:sz w:val="24"/>
          <w:szCs w:val="24"/>
        </w:rPr>
        <w:t>(</w:t>
      </w:r>
      <w:r>
        <w:rPr>
          <w:rFonts w:ascii="宋体" w:eastAsia="宋体" w:hAnsi="宋体" w:cs="宋体" w:hint="eastAsia"/>
          <w:color w:val="222222"/>
          <w:sz w:val="24"/>
          <w:szCs w:val="24"/>
        </w:rPr>
        <w:t>加盖公章</w:t>
      </w:r>
      <w:r>
        <w:rPr>
          <w:color w:val="222222"/>
          <w:sz w:val="24"/>
          <w:szCs w:val="24"/>
        </w:rPr>
        <w:t>)(</w:t>
      </w:r>
      <w:r>
        <w:rPr>
          <w:rFonts w:ascii="宋体" w:eastAsia="宋体" w:hAnsi="宋体" w:cs="宋体" w:hint="eastAsia"/>
          <w:color w:val="222222"/>
          <w:sz w:val="24"/>
          <w:szCs w:val="24"/>
        </w:rPr>
        <w:t>谈判报名表下载链接：</w:t>
      </w:r>
      <w:r>
        <w:rPr>
          <w:rStyle w:val="aa"/>
          <w:color w:val="954F72"/>
        </w:rPr>
        <w:t>https://bidding.szu.edu.cn/</w:t>
      </w:r>
      <w:r>
        <w:rPr>
          <w:rFonts w:ascii="宋体" w:eastAsia="宋体" w:hAnsi="宋体" w:cs="宋体" w:hint="eastAsia"/>
          <w:color w:val="222222"/>
          <w:sz w:val="24"/>
          <w:szCs w:val="24"/>
        </w:rPr>
        <w:t>）</w:t>
      </w:r>
    </w:p>
    <w:p w:rsidR="009D1428" w:rsidRPr="00984FE3" w:rsidRDefault="009D1428" w:rsidP="009D1428">
      <w:pPr>
        <w:rPr>
          <w:rFonts w:eastAsiaTheme="minorEastAsia"/>
          <w:color w:val="222222"/>
          <w:sz w:val="24"/>
          <w:szCs w:val="24"/>
        </w:rPr>
      </w:pPr>
      <w:r>
        <w:rPr>
          <w:color w:val="222222"/>
          <w:sz w:val="24"/>
          <w:szCs w:val="24"/>
        </w:rPr>
        <w:t>6.</w:t>
      </w:r>
      <w:r>
        <w:rPr>
          <w:rFonts w:ascii="宋体" w:eastAsia="宋体" w:hAnsi="宋体" w:cs="宋体" w:hint="eastAsia"/>
          <w:color w:val="222222"/>
          <w:sz w:val="24"/>
          <w:szCs w:val="24"/>
        </w:rPr>
        <w:t>现场踏勘：</w:t>
      </w:r>
      <w:r>
        <w:rPr>
          <w:rFonts w:eastAsiaTheme="minorEastAsia" w:hint="eastAsia"/>
          <w:color w:val="222222"/>
          <w:sz w:val="24"/>
          <w:szCs w:val="24"/>
        </w:rPr>
        <w:t>凌老师</w:t>
      </w:r>
      <w:r>
        <w:rPr>
          <w:rFonts w:ascii="宋体" w:eastAsia="宋体" w:hAnsi="宋体" w:cs="宋体" w:hint="eastAsia"/>
          <w:color w:val="222222"/>
          <w:sz w:val="24"/>
          <w:szCs w:val="24"/>
        </w:rPr>
        <w:t>，联系电话：</w:t>
      </w:r>
      <w:r w:rsidR="00984FE3">
        <w:rPr>
          <w:rFonts w:eastAsiaTheme="minorEastAsia" w:hint="eastAsia"/>
          <w:color w:val="222222"/>
          <w:sz w:val="24"/>
          <w:szCs w:val="24"/>
        </w:rPr>
        <w:t>2695-8208</w:t>
      </w:r>
    </w:p>
    <w:p w:rsidR="009D1428" w:rsidRDefault="009D1428" w:rsidP="009D1428">
      <w:pPr>
        <w:snapToGrid w:val="0"/>
        <w:spacing w:line="360" w:lineRule="auto"/>
        <w:rPr>
          <w:color w:val="000000"/>
          <w:sz w:val="24"/>
          <w:szCs w:val="24"/>
        </w:rPr>
      </w:pPr>
      <w:r>
        <w:rPr>
          <w:color w:val="000000"/>
          <w:sz w:val="24"/>
          <w:szCs w:val="24"/>
        </w:rPr>
        <w:t>7.</w:t>
      </w:r>
      <w:r>
        <w:rPr>
          <w:rFonts w:ascii="宋体" w:eastAsia="宋体" w:hAnsi="宋体" w:cs="宋体" w:hint="eastAsia"/>
          <w:color w:val="FF0000"/>
          <w:sz w:val="24"/>
          <w:szCs w:val="24"/>
        </w:rPr>
        <w:t>谈判时间：</w:t>
      </w:r>
      <w:r>
        <w:rPr>
          <w:color w:val="FF0000"/>
          <w:sz w:val="24"/>
          <w:szCs w:val="24"/>
        </w:rPr>
        <w:t>20</w:t>
      </w:r>
      <w:r>
        <w:rPr>
          <w:rFonts w:hint="eastAsia"/>
          <w:color w:val="FF0000"/>
          <w:sz w:val="24"/>
          <w:szCs w:val="24"/>
        </w:rPr>
        <w:t>2</w:t>
      </w:r>
      <w:r>
        <w:rPr>
          <w:rFonts w:eastAsiaTheme="minorEastAsia" w:hint="eastAsia"/>
          <w:color w:val="FF0000"/>
          <w:sz w:val="24"/>
          <w:szCs w:val="24"/>
        </w:rPr>
        <w:t>2</w:t>
      </w:r>
      <w:r>
        <w:rPr>
          <w:rFonts w:ascii="宋体" w:eastAsia="宋体" w:hAnsi="宋体" w:cs="宋体" w:hint="eastAsia"/>
          <w:color w:val="FF0000"/>
          <w:sz w:val="24"/>
          <w:szCs w:val="24"/>
        </w:rPr>
        <w:t>年</w:t>
      </w:r>
      <w:r>
        <w:rPr>
          <w:rFonts w:eastAsiaTheme="minorEastAsia" w:hint="eastAsia"/>
          <w:color w:val="FF0000"/>
          <w:sz w:val="24"/>
          <w:szCs w:val="24"/>
        </w:rPr>
        <w:t>6</w:t>
      </w:r>
      <w:r>
        <w:rPr>
          <w:rFonts w:ascii="宋体" w:eastAsia="宋体" w:hAnsi="宋体" w:cs="宋体" w:hint="eastAsia"/>
          <w:color w:val="FF0000"/>
          <w:sz w:val="24"/>
          <w:szCs w:val="24"/>
        </w:rPr>
        <w:t>月</w:t>
      </w:r>
      <w:r>
        <w:rPr>
          <w:rFonts w:hint="eastAsia"/>
          <w:color w:val="FF0000"/>
          <w:sz w:val="24"/>
          <w:szCs w:val="24"/>
        </w:rPr>
        <w:t>2</w:t>
      </w:r>
      <w:r>
        <w:rPr>
          <w:rFonts w:ascii="宋体" w:eastAsia="宋体" w:hAnsi="宋体" w:cs="宋体" w:hint="eastAsia"/>
          <w:color w:val="FF0000"/>
          <w:sz w:val="24"/>
          <w:szCs w:val="24"/>
        </w:rPr>
        <w:t>日（星期</w:t>
      </w:r>
      <w:r>
        <w:rPr>
          <w:rFonts w:eastAsiaTheme="minorEastAsia" w:hint="eastAsia"/>
          <w:color w:val="FF0000"/>
          <w:sz w:val="24"/>
          <w:szCs w:val="24"/>
        </w:rPr>
        <w:t>四</w:t>
      </w:r>
      <w:r>
        <w:rPr>
          <w:rFonts w:ascii="宋体" w:eastAsia="宋体" w:hAnsi="宋体" w:cs="宋体" w:hint="eastAsia"/>
          <w:color w:val="FF0000"/>
          <w:sz w:val="24"/>
          <w:szCs w:val="24"/>
        </w:rPr>
        <w:t>）</w:t>
      </w:r>
      <w:r>
        <w:rPr>
          <w:color w:val="FF0000"/>
          <w:sz w:val="24"/>
          <w:szCs w:val="24"/>
        </w:rPr>
        <w:t xml:space="preserve">10:30 </w:t>
      </w:r>
      <w:r>
        <w:rPr>
          <w:rFonts w:ascii="宋体" w:eastAsia="宋体" w:hAnsi="宋体" w:cs="宋体" w:hint="eastAsia"/>
          <w:color w:val="FF0000"/>
          <w:sz w:val="24"/>
          <w:szCs w:val="24"/>
        </w:rPr>
        <w:t>（北京时间）</w:t>
      </w:r>
    </w:p>
    <w:p w:rsidR="009D1428" w:rsidRDefault="009D1428" w:rsidP="009D1428">
      <w:pPr>
        <w:snapToGrid w:val="0"/>
        <w:spacing w:line="360" w:lineRule="auto"/>
        <w:jc w:val="left"/>
        <w:rPr>
          <w:color w:val="000000"/>
          <w:sz w:val="24"/>
          <w:szCs w:val="24"/>
        </w:rPr>
      </w:pPr>
      <w:r>
        <w:rPr>
          <w:color w:val="000000"/>
          <w:sz w:val="24"/>
          <w:szCs w:val="24"/>
        </w:rPr>
        <w:t>8.</w:t>
      </w:r>
      <w:r>
        <w:rPr>
          <w:rFonts w:ascii="宋体" w:eastAsia="宋体" w:hAnsi="宋体" w:cs="宋体" w:hint="eastAsia"/>
          <w:color w:val="000000"/>
          <w:sz w:val="24"/>
          <w:szCs w:val="24"/>
        </w:rPr>
        <w:t>谈判地点：深圳大学后勤楼</w:t>
      </w:r>
      <w:r>
        <w:rPr>
          <w:color w:val="000000"/>
          <w:sz w:val="24"/>
          <w:szCs w:val="24"/>
        </w:rPr>
        <w:t>502</w:t>
      </w:r>
      <w:r>
        <w:rPr>
          <w:rFonts w:ascii="宋体" w:eastAsia="宋体" w:hAnsi="宋体" w:cs="宋体" w:hint="eastAsia"/>
          <w:color w:val="000000"/>
          <w:sz w:val="24"/>
          <w:szCs w:val="24"/>
        </w:rPr>
        <w:t>室。</w:t>
      </w:r>
      <w:proofErr w:type="gramStart"/>
      <w:r>
        <w:rPr>
          <w:rFonts w:ascii="宋体" w:eastAsia="宋体" w:hAnsi="宋体" w:cs="宋体" w:hint="eastAsia"/>
          <w:color w:val="000000"/>
          <w:sz w:val="24"/>
          <w:szCs w:val="24"/>
        </w:rPr>
        <w:t>谈判书</w:t>
      </w:r>
      <w:proofErr w:type="gramEnd"/>
      <w:r>
        <w:rPr>
          <w:rFonts w:ascii="宋体" w:eastAsia="宋体" w:hAnsi="宋体" w:cs="宋体" w:hint="eastAsia"/>
          <w:color w:val="000000"/>
          <w:sz w:val="24"/>
          <w:szCs w:val="24"/>
        </w:rPr>
        <w:t>直接送至开标室。</w:t>
      </w:r>
    </w:p>
    <w:p w:rsidR="009D1428" w:rsidRDefault="009D1428" w:rsidP="009D1428">
      <w:pPr>
        <w:snapToGrid w:val="0"/>
        <w:spacing w:line="360" w:lineRule="auto"/>
        <w:jc w:val="right"/>
        <w:rPr>
          <w:color w:val="000000"/>
          <w:sz w:val="24"/>
          <w:szCs w:val="24"/>
        </w:rPr>
      </w:pPr>
    </w:p>
    <w:p w:rsidR="009D1428" w:rsidRPr="00BF4BE7" w:rsidRDefault="009D1428" w:rsidP="009D1428">
      <w:pPr>
        <w:wordWrap w:val="0"/>
        <w:snapToGrid w:val="0"/>
        <w:spacing w:line="360" w:lineRule="auto"/>
        <w:jc w:val="right"/>
        <w:rPr>
          <w:rFonts w:eastAsia="宋体"/>
          <w:color w:val="000000"/>
          <w:sz w:val="24"/>
          <w:szCs w:val="24"/>
        </w:rPr>
      </w:pPr>
      <w:r>
        <w:rPr>
          <w:rFonts w:ascii="宋体" w:eastAsia="宋体" w:hAnsi="宋体" w:cs="宋体" w:hint="eastAsia"/>
          <w:color w:val="000000"/>
          <w:sz w:val="24"/>
          <w:szCs w:val="24"/>
        </w:rPr>
        <w:t>联系人：赖老师</w:t>
      </w:r>
      <w:r>
        <w:rPr>
          <w:color w:val="000000"/>
          <w:sz w:val="24"/>
          <w:szCs w:val="24"/>
        </w:rPr>
        <w:t xml:space="preserve"> </w:t>
      </w:r>
      <w:r>
        <w:rPr>
          <w:rFonts w:ascii="宋体" w:eastAsia="宋体" w:hAnsi="宋体" w:cs="宋体" w:hint="eastAsia"/>
          <w:color w:val="000000"/>
          <w:sz w:val="24"/>
          <w:szCs w:val="24"/>
        </w:rPr>
        <w:t>电话：</w:t>
      </w:r>
      <w:r>
        <w:rPr>
          <w:color w:val="000000"/>
          <w:sz w:val="24"/>
          <w:szCs w:val="24"/>
        </w:rPr>
        <w:t>(0755)26</w:t>
      </w:r>
      <w:r>
        <w:rPr>
          <w:rFonts w:eastAsiaTheme="minorEastAsia" w:hint="eastAsia"/>
          <w:color w:val="000000"/>
          <w:sz w:val="24"/>
          <w:szCs w:val="24"/>
        </w:rPr>
        <w:t>73 3201</w:t>
      </w:r>
    </w:p>
    <w:p w:rsidR="009D1428" w:rsidRDefault="009D1428" w:rsidP="009D1428">
      <w:pPr>
        <w:spacing w:after="160"/>
        <w:ind w:firstLineChars="1050" w:firstLine="2205"/>
        <w:jc w:val="left"/>
        <w:rPr>
          <w:color w:val="000000"/>
        </w:rPr>
      </w:pPr>
      <w:r>
        <w:br w:type="page"/>
      </w:r>
    </w:p>
    <w:p w:rsidR="002F0152" w:rsidRDefault="002256A8" w:rsidP="009D1428">
      <w:pPr>
        <w:spacing w:after="160"/>
        <w:ind w:firstLineChars="1300" w:firstLine="2730"/>
        <w:jc w:val="left"/>
        <w:rPr>
          <w:color w:val="000000"/>
        </w:rPr>
      </w:pPr>
      <w:r>
        <w:lastRenderedPageBreak/>
        <w:br w:type="page"/>
      </w:r>
    </w:p>
    <w:tbl>
      <w:tblPr>
        <w:tblW w:w="9800" w:type="dxa"/>
        <w:jc w:val="center"/>
        <w:tblLayout w:type="fixed"/>
        <w:tblCellMar>
          <w:left w:w="0" w:type="dxa"/>
          <w:right w:w="0" w:type="dxa"/>
        </w:tblCellMar>
        <w:tblLook w:val="04A0"/>
      </w:tblPr>
      <w:tblGrid>
        <w:gridCol w:w="9800"/>
      </w:tblGrid>
      <w:tr w:rsidR="002F0152">
        <w:trPr>
          <w:trHeight w:val="372"/>
          <w:jc w:val="center"/>
        </w:trPr>
        <w:tc>
          <w:tcPr>
            <w:tcW w:w="9800" w:type="dxa"/>
            <w:tcBorders>
              <w:top w:val="nil"/>
              <w:left w:val="nil"/>
              <w:bottom w:val="nil"/>
              <w:right w:val="nil"/>
            </w:tcBorders>
            <w:shd w:val="clear" w:color="000000" w:fill="auto"/>
            <w:tcMar>
              <w:top w:w="15" w:type="dxa"/>
              <w:left w:w="15" w:type="dxa"/>
              <w:right w:w="15" w:type="dxa"/>
            </w:tcMar>
            <w:vAlign w:val="center"/>
          </w:tcPr>
          <w:p w:rsidR="002F0152" w:rsidRDefault="002256A8">
            <w:pPr>
              <w:spacing w:before="120" w:after="160"/>
              <w:jc w:val="center"/>
              <w:rPr>
                <w:rFonts w:eastAsia="宋体" w:hAnsi="宋体"/>
                <w:color w:val="000000"/>
                <w:sz w:val="50"/>
                <w:szCs w:val="50"/>
              </w:rPr>
            </w:pPr>
            <w:r>
              <w:rPr>
                <w:rFonts w:eastAsia="宋体" w:hAnsi="宋体"/>
                <w:color w:val="000000"/>
                <w:sz w:val="50"/>
                <w:szCs w:val="50"/>
              </w:rPr>
              <w:lastRenderedPageBreak/>
              <w:t>投标人须知</w:t>
            </w:r>
          </w:p>
          <w:p w:rsidR="002F0152" w:rsidRDefault="002256A8">
            <w:pPr>
              <w:spacing w:before="120" w:after="160"/>
              <w:jc w:val="left"/>
              <w:rPr>
                <w:rFonts w:ascii="仿宋" w:eastAsia="仿宋" w:hAnsi="仿宋"/>
                <w:color w:val="FF0000"/>
                <w:sz w:val="24"/>
                <w:szCs w:val="24"/>
              </w:rPr>
            </w:pPr>
            <w:r>
              <w:rPr>
                <w:rFonts w:ascii="仿宋" w:eastAsia="仿宋" w:hAnsi="仿宋"/>
                <w:color w:val="000000"/>
                <w:sz w:val="24"/>
                <w:szCs w:val="24"/>
              </w:rPr>
              <w:t>一、投标人资格要求：</w:t>
            </w:r>
          </w:p>
          <w:p w:rsidR="002F0152" w:rsidRDefault="002256A8">
            <w:pPr>
              <w:spacing w:before="120" w:after="160"/>
              <w:jc w:val="left"/>
              <w:rPr>
                <w:rFonts w:ascii="仿宋" w:eastAsia="仿宋" w:hAnsi="仿宋"/>
                <w:color w:val="FF0000"/>
                <w:sz w:val="24"/>
                <w:szCs w:val="24"/>
              </w:rPr>
            </w:pPr>
            <w:r>
              <w:rPr>
                <w:rFonts w:ascii="仿宋" w:eastAsia="仿宋" w:hAnsi="仿宋"/>
                <w:color w:val="FF0000"/>
                <w:sz w:val="24"/>
                <w:szCs w:val="24"/>
              </w:rPr>
              <w:t xml:space="preserve">　　</w:t>
            </w:r>
            <w:r>
              <w:rPr>
                <w:rFonts w:eastAsia="宋体" w:hAnsi="宋体" w:hint="eastAsia"/>
                <w:color w:val="FF0000"/>
              </w:rPr>
              <w:t>具有建筑装饰装修工程专业承包二级及以上资质的施工企业</w:t>
            </w:r>
            <w:r>
              <w:rPr>
                <w:rFonts w:ascii="仿宋" w:eastAsia="仿宋" w:hAnsi="仿宋" w:hint="eastAsia"/>
                <w:color w:val="FF0000"/>
                <w:sz w:val="24"/>
                <w:szCs w:val="24"/>
              </w:rPr>
              <w:t>。</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二、工期：</w:t>
            </w:r>
          </w:p>
          <w:p w:rsidR="002F0152" w:rsidRDefault="002256A8">
            <w:pPr>
              <w:spacing w:before="120" w:after="160"/>
              <w:jc w:val="left"/>
              <w:rPr>
                <w:rFonts w:ascii="仿宋" w:eastAsia="仿宋" w:hAnsi="仿宋"/>
                <w:color w:val="FF0000"/>
                <w:sz w:val="24"/>
                <w:szCs w:val="24"/>
              </w:rPr>
            </w:pPr>
            <w:r>
              <w:rPr>
                <w:rFonts w:ascii="仿宋" w:eastAsia="仿宋" w:hAnsi="仿宋"/>
                <w:color w:val="000000"/>
                <w:sz w:val="24"/>
                <w:szCs w:val="24"/>
              </w:rPr>
              <w:t xml:space="preserve">　　</w:t>
            </w:r>
            <w:r>
              <w:rPr>
                <w:rFonts w:ascii="仿宋" w:eastAsia="仿宋" w:hAnsi="仿宋"/>
                <w:color w:val="FF0000"/>
                <w:sz w:val="24"/>
                <w:szCs w:val="24"/>
              </w:rPr>
              <w:t>总工期为</w:t>
            </w:r>
            <w:r>
              <w:rPr>
                <w:rFonts w:ascii="仿宋" w:eastAsia="仿宋" w:hAnsi="仿宋" w:hint="eastAsia"/>
                <w:color w:val="FF0000"/>
                <w:sz w:val="24"/>
                <w:szCs w:val="24"/>
              </w:rPr>
              <w:t>15</w:t>
            </w:r>
            <w:r>
              <w:rPr>
                <w:rFonts w:ascii="仿宋" w:eastAsia="仿宋" w:hAnsi="仿宋"/>
                <w:color w:val="FF0000"/>
                <w:sz w:val="24"/>
                <w:szCs w:val="24"/>
              </w:rPr>
              <w:t>天以内，具体开工时间以建设方通知为准。</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三、施工要求：</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1、严格按相关施工规范施工，满足设计要求。本工程所有施工用材料必须按“招标文件”中的要求或相当于此类材质的材料进行投标报价，</w:t>
            </w:r>
            <w:proofErr w:type="gramStart"/>
            <w:r>
              <w:rPr>
                <w:rFonts w:ascii="仿宋" w:eastAsia="仿宋" w:hAnsi="仿宋"/>
                <w:color w:val="000000"/>
                <w:sz w:val="24"/>
                <w:szCs w:val="24"/>
              </w:rPr>
              <w:t>且以上</w:t>
            </w:r>
            <w:proofErr w:type="gramEnd"/>
            <w:r>
              <w:rPr>
                <w:rFonts w:ascii="仿宋" w:eastAsia="仿宋" w:hAnsi="仿宋"/>
                <w:color w:val="000000"/>
                <w:sz w:val="24"/>
                <w:szCs w:val="24"/>
              </w:rPr>
              <w:t>施工材料在施工前须带实物样板及相关资料</w:t>
            </w:r>
            <w:proofErr w:type="gramStart"/>
            <w:r>
              <w:rPr>
                <w:rFonts w:ascii="仿宋" w:eastAsia="仿宋" w:hAnsi="仿宋"/>
                <w:color w:val="000000"/>
                <w:sz w:val="24"/>
                <w:szCs w:val="24"/>
              </w:rPr>
              <w:t>供建设</w:t>
            </w:r>
            <w:proofErr w:type="gramEnd"/>
            <w:r>
              <w:rPr>
                <w:rFonts w:ascii="仿宋" w:eastAsia="仿宋" w:hAnsi="仿宋"/>
                <w:color w:val="000000"/>
                <w:sz w:val="24"/>
                <w:szCs w:val="24"/>
              </w:rPr>
              <w:t>方选定后方可使用。</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2、由于本次施工可能涉及到原有室内装饰的改造和室内设备的保护，投标方务必仔细踏勘现场，施工中如涉及到以上工程的改造时，所发生的费用视为</w:t>
            </w:r>
            <w:proofErr w:type="gramStart"/>
            <w:r>
              <w:rPr>
                <w:rFonts w:ascii="仿宋" w:eastAsia="仿宋" w:hAnsi="仿宋"/>
                <w:color w:val="000000"/>
                <w:sz w:val="24"/>
                <w:szCs w:val="24"/>
              </w:rPr>
              <w:t>已综合</w:t>
            </w:r>
            <w:proofErr w:type="gramEnd"/>
            <w:r>
              <w:rPr>
                <w:rFonts w:ascii="仿宋" w:eastAsia="仿宋" w:hAnsi="仿宋"/>
                <w:color w:val="000000"/>
                <w:sz w:val="24"/>
                <w:szCs w:val="24"/>
              </w:rPr>
              <w:t>考虑在其它工作中。</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3、投标单位在投标报价时应认真按“招标文件”要求分析报价，并充分考虑到施工过程中可能发生的其它相关费用（如施工措施费、物料的搬运费、节假日加班费以及各种可能造成成本增加的其它因素）。</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4、施工单位在施工时务必保护好现场的其它设施，如有损坏由施工方照原价赔偿。物料在搬运、堆放过程中应注意保护公共设施，并保持公共场所的清洁卫生。施工用水、电所发生的费用由施工方负责。</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5、施工方必须认真抓好安全生产工作，严禁违章作业，施工过程中发生的一切安全责任事故（含第三者安全责任事故）均由施工方负责。由于本工程是在深大校园内进行施工，施工方在施工期间务必严格遵守学校的规章制度，并密切配合保卫部、中航物业部门管理工作，如有违反，造成的后果由施工方承担全部责任。</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6、整个工程施工要求严格按施工图、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四、投标报价说明：</w:t>
            </w:r>
          </w:p>
          <w:p w:rsidR="002F0152" w:rsidRDefault="002256A8">
            <w:pPr>
              <w:spacing w:after="160"/>
              <w:ind w:firstLine="480"/>
              <w:jc w:val="left"/>
              <w:rPr>
                <w:rFonts w:ascii="仿宋" w:eastAsia="仿宋" w:hAnsi="仿宋"/>
                <w:color w:val="000000"/>
                <w:sz w:val="24"/>
                <w:szCs w:val="24"/>
              </w:rPr>
            </w:pPr>
            <w:r>
              <w:rPr>
                <w:rFonts w:ascii="仿宋" w:eastAsia="仿宋" w:hAnsi="仿宋"/>
                <w:color w:val="000000"/>
                <w:sz w:val="24"/>
                <w:szCs w:val="24"/>
              </w:rPr>
              <w:t>1、</w:t>
            </w:r>
            <w:r>
              <w:rPr>
                <w:rFonts w:ascii="仿宋" w:eastAsia="仿宋" w:hAnsi="仿宋" w:hint="eastAsia"/>
                <w:color w:val="000000"/>
                <w:sz w:val="24"/>
                <w:szCs w:val="24"/>
              </w:rPr>
              <w:t>本工程的工程量计算规则采用：《建设工程工程量清单计价规范》（</w:t>
            </w:r>
            <w:r>
              <w:rPr>
                <w:rFonts w:ascii="仿宋" w:eastAsia="仿宋" w:hAnsi="仿宋"/>
                <w:color w:val="000000"/>
                <w:sz w:val="24"/>
                <w:szCs w:val="24"/>
              </w:rPr>
              <w:t xml:space="preserve">GB50500—2013）； </w:t>
            </w:r>
            <w:r>
              <w:rPr>
                <w:rFonts w:ascii="仿宋" w:eastAsia="仿宋" w:hAnsi="仿宋" w:hint="eastAsia"/>
                <w:color w:val="000000"/>
                <w:sz w:val="24"/>
                <w:szCs w:val="24"/>
              </w:rPr>
              <w:t>《深圳市建设工程计价规程》</w:t>
            </w:r>
            <w:r>
              <w:rPr>
                <w:rFonts w:ascii="仿宋" w:eastAsia="仿宋" w:hAnsi="仿宋"/>
                <w:color w:val="000000"/>
                <w:sz w:val="24"/>
                <w:szCs w:val="24"/>
              </w:rPr>
              <w:t>(201</w:t>
            </w:r>
            <w:r>
              <w:rPr>
                <w:rFonts w:ascii="仿宋" w:eastAsia="仿宋" w:hAnsi="仿宋" w:hint="eastAsia"/>
                <w:color w:val="000000"/>
                <w:sz w:val="24"/>
                <w:szCs w:val="24"/>
              </w:rPr>
              <w:t>7</w:t>
            </w:r>
            <w:r>
              <w:rPr>
                <w:rFonts w:ascii="仿宋" w:eastAsia="仿宋" w:hAnsi="仿宋"/>
                <w:color w:val="000000"/>
                <w:sz w:val="24"/>
                <w:szCs w:val="24"/>
              </w:rPr>
              <w:t>)；</w:t>
            </w:r>
            <w:r>
              <w:rPr>
                <w:rFonts w:ascii="仿宋" w:eastAsia="仿宋" w:hAnsi="仿宋" w:hint="eastAsia"/>
                <w:color w:val="000000"/>
                <w:sz w:val="24"/>
                <w:szCs w:val="24"/>
              </w:rPr>
              <w:t>《通用安装工程工程量计算规范》、深圳建价［</w:t>
            </w:r>
            <w:r>
              <w:rPr>
                <w:rFonts w:ascii="仿宋" w:eastAsia="仿宋" w:hAnsi="仿宋"/>
                <w:color w:val="000000"/>
                <w:sz w:val="24"/>
                <w:szCs w:val="24"/>
              </w:rPr>
              <w:t>2013］56号文“关于实施房屋建筑与装饰工程等专业工程量计算规范（GB50854～862－2013）的规定”、</w:t>
            </w:r>
            <w:r>
              <w:rPr>
                <w:rFonts w:ascii="仿宋" w:eastAsia="仿宋" w:hAnsi="仿宋" w:hint="eastAsia"/>
                <w:color w:val="000000"/>
                <w:sz w:val="24"/>
                <w:szCs w:val="24"/>
              </w:rPr>
              <w:t>《深圳市建设工程计价规程（</w:t>
            </w:r>
            <w:r>
              <w:rPr>
                <w:rFonts w:ascii="仿宋" w:eastAsia="仿宋" w:hAnsi="仿宋"/>
                <w:color w:val="000000"/>
                <w:sz w:val="24"/>
                <w:szCs w:val="24"/>
              </w:rPr>
              <w:t>2017）》</w:t>
            </w:r>
            <w:r>
              <w:rPr>
                <w:rFonts w:ascii="仿宋" w:eastAsia="仿宋" w:hAnsi="仿宋" w:hint="eastAsia"/>
                <w:color w:val="000000"/>
                <w:sz w:val="24"/>
                <w:szCs w:val="24"/>
              </w:rPr>
              <w:t>《深圳市建筑工程消耗量定额（</w:t>
            </w:r>
            <w:r>
              <w:rPr>
                <w:rFonts w:ascii="仿宋" w:eastAsia="仿宋" w:hAnsi="仿宋"/>
                <w:color w:val="000000"/>
                <w:sz w:val="24"/>
                <w:szCs w:val="24"/>
              </w:rPr>
              <w:t>2016）》、《深圳市安装工程消耗量标准（20</w:t>
            </w:r>
            <w:r>
              <w:rPr>
                <w:rFonts w:ascii="仿宋" w:eastAsia="仿宋" w:hAnsi="仿宋" w:hint="eastAsia"/>
                <w:color w:val="000000"/>
                <w:sz w:val="24"/>
                <w:szCs w:val="24"/>
              </w:rPr>
              <w:t>20</w:t>
            </w:r>
            <w:r>
              <w:rPr>
                <w:rFonts w:ascii="仿宋" w:eastAsia="仿宋" w:hAnsi="仿宋"/>
                <w:color w:val="000000"/>
                <w:sz w:val="24"/>
                <w:szCs w:val="24"/>
              </w:rPr>
              <w:t>）》、《深圳市装饰工程消耗量标准（20</w:t>
            </w:r>
            <w:r>
              <w:rPr>
                <w:rFonts w:ascii="仿宋" w:eastAsia="仿宋" w:hAnsi="仿宋" w:hint="eastAsia"/>
                <w:color w:val="000000"/>
                <w:sz w:val="24"/>
                <w:szCs w:val="24"/>
              </w:rPr>
              <w:t>20</w:t>
            </w:r>
            <w:r>
              <w:rPr>
                <w:rFonts w:ascii="仿宋" w:eastAsia="仿宋" w:hAnsi="仿宋"/>
                <w:color w:val="000000"/>
                <w:sz w:val="24"/>
                <w:szCs w:val="24"/>
              </w:rPr>
              <w:t>）》、《深圳市</w:t>
            </w:r>
            <w:r>
              <w:rPr>
                <w:rFonts w:ascii="仿宋" w:eastAsia="仿宋" w:hAnsi="仿宋" w:hint="eastAsia"/>
                <w:color w:val="000000"/>
                <w:sz w:val="24"/>
                <w:szCs w:val="24"/>
              </w:rPr>
              <w:t>房屋修缮</w:t>
            </w:r>
            <w:r>
              <w:rPr>
                <w:rFonts w:ascii="仿宋" w:eastAsia="仿宋" w:hAnsi="仿宋"/>
                <w:color w:val="000000"/>
                <w:sz w:val="24"/>
                <w:szCs w:val="24"/>
              </w:rPr>
              <w:t>工程消耗量标准（20</w:t>
            </w:r>
            <w:r>
              <w:rPr>
                <w:rFonts w:ascii="仿宋" w:eastAsia="仿宋" w:hAnsi="仿宋" w:hint="eastAsia"/>
                <w:color w:val="000000"/>
                <w:sz w:val="24"/>
                <w:szCs w:val="24"/>
              </w:rPr>
              <w:t>11</w:t>
            </w:r>
            <w:r>
              <w:rPr>
                <w:rFonts w:ascii="仿宋" w:eastAsia="仿宋" w:hAnsi="仿宋"/>
                <w:color w:val="000000"/>
                <w:sz w:val="24"/>
                <w:szCs w:val="24"/>
              </w:rPr>
              <w:t>）》</w:t>
            </w:r>
            <w:r>
              <w:rPr>
                <w:rFonts w:ascii="仿宋" w:eastAsia="仿宋" w:hAnsi="仿宋" w:hint="eastAsia"/>
                <w:color w:val="000000"/>
                <w:sz w:val="24"/>
                <w:szCs w:val="24"/>
              </w:rPr>
              <w:t>、</w:t>
            </w:r>
            <w:r>
              <w:rPr>
                <w:rFonts w:ascii="仿宋" w:eastAsia="仿宋" w:hAnsi="仿宋"/>
                <w:color w:val="000000"/>
                <w:sz w:val="24"/>
                <w:szCs w:val="24"/>
              </w:rPr>
              <w:t>主要设备材料的价格参考</w:t>
            </w:r>
            <w:r>
              <w:rPr>
                <w:rFonts w:ascii="仿宋" w:eastAsia="仿宋" w:hAnsi="仿宋" w:hint="eastAsia"/>
                <w:color w:val="000000"/>
                <w:sz w:val="24"/>
                <w:szCs w:val="24"/>
              </w:rPr>
              <w:t>投标截止当期</w:t>
            </w:r>
            <w:r>
              <w:rPr>
                <w:rFonts w:ascii="仿宋" w:eastAsia="仿宋" w:hAnsi="仿宋"/>
                <w:color w:val="000000"/>
                <w:sz w:val="24"/>
                <w:szCs w:val="24"/>
              </w:rPr>
              <w:t>《深圳建设工程价格信息》，</w:t>
            </w:r>
            <w:proofErr w:type="gramStart"/>
            <w:r>
              <w:rPr>
                <w:rFonts w:ascii="仿宋" w:eastAsia="仿宋" w:hAnsi="仿宋"/>
                <w:color w:val="000000"/>
                <w:sz w:val="24"/>
                <w:szCs w:val="24"/>
              </w:rPr>
              <w:t>信息价</w:t>
            </w:r>
            <w:proofErr w:type="gramEnd"/>
            <w:r>
              <w:rPr>
                <w:rFonts w:ascii="仿宋" w:eastAsia="仿宋" w:hAnsi="仿宋"/>
                <w:color w:val="000000"/>
                <w:sz w:val="24"/>
                <w:szCs w:val="24"/>
              </w:rPr>
              <w:t>中没有的采用市场询价，费率采用《深圳市建设工程计价费率标准（2018</w:t>
            </w:r>
            <w:r>
              <w:rPr>
                <w:rFonts w:ascii="仿宋" w:eastAsia="仿宋" w:hAnsi="仿宋" w:hint="eastAsia"/>
                <w:color w:val="000000"/>
                <w:sz w:val="24"/>
                <w:szCs w:val="24"/>
              </w:rPr>
              <w:t>）》，增值税应纳税额税（费）率以</w:t>
            </w:r>
            <w:r>
              <w:rPr>
                <w:rFonts w:ascii="仿宋" w:eastAsia="仿宋" w:hAnsi="仿宋" w:hint="eastAsia"/>
                <w:color w:val="FF0000"/>
                <w:sz w:val="24"/>
                <w:szCs w:val="24"/>
              </w:rPr>
              <w:t>3.02%</w:t>
            </w:r>
            <w:r>
              <w:rPr>
                <w:rFonts w:ascii="仿宋" w:eastAsia="仿宋" w:hAnsi="仿宋" w:hint="eastAsia"/>
                <w:color w:val="000000"/>
                <w:sz w:val="24"/>
                <w:szCs w:val="24"/>
              </w:rPr>
              <w:t>计算，城市维护建设税、教育费附加及地方教育费附加税（费）率以</w:t>
            </w:r>
            <w:r>
              <w:rPr>
                <w:rFonts w:ascii="仿宋" w:eastAsia="仿宋" w:hAnsi="仿宋" w:hint="eastAsia"/>
                <w:color w:val="FF0000"/>
                <w:sz w:val="24"/>
                <w:szCs w:val="24"/>
              </w:rPr>
              <w:t>12%</w:t>
            </w:r>
            <w:r>
              <w:rPr>
                <w:rFonts w:ascii="仿宋" w:eastAsia="仿宋" w:hAnsi="仿宋" w:hint="eastAsia"/>
                <w:color w:val="000000"/>
                <w:sz w:val="24"/>
                <w:szCs w:val="24"/>
              </w:rPr>
              <w:t>计算，需严格按照此税（费）率计算单位工程费。。（投标报价书格式见附表）</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2、投标单位根据建设方提供的“工程量清单”，结合现场实况分项分析报价，报价时不允许使用不平衡报价，经评委认定为不平衡报价的做无效投标处理。为了便于评标和审计部门审核报价，清单报价必须附有相应的“取费定额子目录”。</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3、如“工程量清单”中未列入的工作内容，但现场施工时又不可避免发生的工程量视为</w:t>
            </w:r>
            <w:proofErr w:type="gramStart"/>
            <w:r>
              <w:rPr>
                <w:rFonts w:ascii="仿宋" w:eastAsia="仿宋" w:hAnsi="仿宋"/>
                <w:color w:val="000000"/>
                <w:sz w:val="24"/>
                <w:szCs w:val="24"/>
              </w:rPr>
              <w:t>已综合</w:t>
            </w:r>
            <w:proofErr w:type="gramEnd"/>
            <w:r>
              <w:rPr>
                <w:rFonts w:ascii="仿宋" w:eastAsia="仿宋" w:hAnsi="仿宋"/>
                <w:color w:val="000000"/>
                <w:sz w:val="24"/>
                <w:szCs w:val="24"/>
              </w:rPr>
              <w:t>考虑在其它工作中，</w:t>
            </w:r>
            <w:proofErr w:type="gramStart"/>
            <w:r>
              <w:rPr>
                <w:rFonts w:ascii="仿宋" w:eastAsia="仿宋" w:hAnsi="仿宋"/>
                <w:color w:val="000000"/>
                <w:sz w:val="24"/>
                <w:szCs w:val="24"/>
              </w:rPr>
              <w:t>即施工</w:t>
            </w:r>
            <w:proofErr w:type="gramEnd"/>
            <w:r>
              <w:rPr>
                <w:rFonts w:ascii="仿宋" w:eastAsia="仿宋" w:hAnsi="仿宋"/>
                <w:color w:val="000000"/>
                <w:sz w:val="24"/>
                <w:szCs w:val="24"/>
              </w:rPr>
              <w:t>单位结算时不得以任何理由签证增加任何工程量。(投标人在编制招标书时必须认真阅读招标文件，凡“工程量清单”中有注明，但“施工图”未注明的招标要求以“工程量清单”为准；凡“施工图”中有注明，但“工程量清单”未注明的招标要求以“施工图”为准。)</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4、经过深圳大学后勤部修缮工程招标工作小组评出的“第一中标人”在合同未签订前如不能及时响应建设方要求，建设方有权取消“第一中标人”的中标资格，改由“第二中标人”中标，且被取消中标资格的中标人的投标保证金不予退还。</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五、结算方式∶</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1、工程验收合格后，乙方15个工作日内向甲方递送结算资料。如过期未递送结算资料，由此产生的结果由乙方负责。</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2、中标价为未经审核的最高限价，结算工程量以现场实际发生量进行结算，且任何工程量的结算量均不得大于投标时的工程量，工程的建设总造价严格按“投标价作为最高结算价”的原则来控制。</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3、工程竣工并验收合格后，施工方必须严格按审计部门要求编制、装订结算竣工资料，工程结算书经项目负责人初审后提交学校审计部门审核，以审计部门的审核价作为结算价。</w:t>
            </w:r>
          </w:p>
          <w:p w:rsidR="002F0152" w:rsidRDefault="002256A8">
            <w:pPr>
              <w:pStyle w:val="af0"/>
              <w:numPr>
                <w:ilvl w:val="0"/>
                <w:numId w:val="2"/>
              </w:numPr>
              <w:spacing w:after="160"/>
              <w:ind w:firstLine="60"/>
              <w:rPr>
                <w:rFonts w:ascii="仿宋" w:eastAsia="仿宋" w:hAnsi="仿宋"/>
                <w:color w:val="000000"/>
                <w:sz w:val="24"/>
                <w:szCs w:val="24"/>
              </w:rPr>
            </w:pPr>
            <w:r>
              <w:rPr>
                <w:rFonts w:ascii="仿宋" w:eastAsia="仿宋" w:hAnsi="仿宋"/>
                <w:color w:val="000000"/>
                <w:sz w:val="24"/>
                <w:szCs w:val="24"/>
              </w:rPr>
              <w:t>施工方必须遵守学校的规章制度，文明施工，保质、保量、按时完成施工任务。</w:t>
            </w:r>
          </w:p>
          <w:p w:rsidR="002F0152" w:rsidRDefault="002256A8">
            <w:pPr>
              <w:pStyle w:val="af0"/>
              <w:numPr>
                <w:ilvl w:val="0"/>
                <w:numId w:val="3"/>
              </w:numPr>
              <w:spacing w:before="120" w:after="160"/>
              <w:ind w:left="420"/>
              <w:jc w:val="left"/>
              <w:rPr>
                <w:rFonts w:ascii="仿宋" w:eastAsia="仿宋" w:hAnsi="仿宋"/>
                <w:color w:val="000000"/>
                <w:sz w:val="24"/>
                <w:szCs w:val="24"/>
              </w:rPr>
            </w:pPr>
            <w:r>
              <w:rPr>
                <w:rFonts w:ascii="仿宋" w:eastAsia="仿宋" w:hAnsi="仿宋"/>
                <w:color w:val="000000"/>
                <w:sz w:val="24"/>
                <w:szCs w:val="24"/>
              </w:rPr>
              <w:t>工程垃圾由施工方自行清运到校外，建设方不再另行支付费用。</w:t>
            </w:r>
          </w:p>
          <w:p w:rsidR="002F0152" w:rsidRDefault="002256A8">
            <w:pPr>
              <w:numPr>
                <w:ilvl w:val="0"/>
                <w:numId w:val="3"/>
              </w:numPr>
              <w:spacing w:before="120" w:after="160"/>
              <w:ind w:leftChars="200" w:left="420"/>
              <w:jc w:val="left"/>
              <w:rPr>
                <w:rFonts w:ascii="仿宋" w:eastAsia="仿宋" w:hAnsi="仿宋"/>
                <w:color w:val="000000"/>
                <w:sz w:val="24"/>
                <w:szCs w:val="24"/>
              </w:rPr>
            </w:pPr>
            <w:r>
              <w:rPr>
                <w:rFonts w:ascii="仿宋" w:eastAsia="仿宋" w:hAnsi="仿宋"/>
                <w:color w:val="000000"/>
                <w:sz w:val="24"/>
                <w:szCs w:val="24"/>
              </w:rPr>
              <w:t>施工期间建设方不给施工方提供住宿，工程结算时</w:t>
            </w:r>
            <w:proofErr w:type="gramStart"/>
            <w:r>
              <w:rPr>
                <w:rFonts w:ascii="仿宋" w:eastAsia="仿宋" w:hAnsi="仿宋"/>
                <w:color w:val="000000"/>
                <w:sz w:val="24"/>
                <w:szCs w:val="24"/>
              </w:rPr>
              <w:t>不</w:t>
            </w:r>
            <w:proofErr w:type="gramEnd"/>
            <w:r>
              <w:rPr>
                <w:rFonts w:ascii="仿宋" w:eastAsia="仿宋" w:hAnsi="仿宋"/>
                <w:color w:val="000000"/>
                <w:sz w:val="24"/>
                <w:szCs w:val="24"/>
              </w:rPr>
              <w:t>列支住宿费。</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hint="eastAsia"/>
                <w:color w:val="000000"/>
                <w:sz w:val="24"/>
                <w:szCs w:val="24"/>
              </w:rPr>
              <w:t>六</w:t>
            </w:r>
            <w:r>
              <w:rPr>
                <w:rFonts w:ascii="仿宋" w:eastAsia="仿宋" w:hAnsi="仿宋"/>
                <w:color w:val="000000"/>
                <w:sz w:val="24"/>
                <w:szCs w:val="24"/>
              </w:rPr>
              <w:t>、投标有效期：</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投标文件将在投标文件递交截止后60天内有效。投标有效期不足的投标文件将被拒绝。</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按照《房屋建筑工程质量保修办法》，房屋建筑工程的保修期限为：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（一）地基基础工程和主体结构工程，为设计文件规定的该工程的合理使用年限；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（二）屋面防水工程、有防水要求的卫生间、房间和外墙面的防渗漏，为5年；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（三）供热与供冷系统，为2个采暖期、供冷期；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（四）电气管线、给排水管道、设备安装为2年；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（五）装修工程为2年。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其他项目的保修期限由建设单位和施工单位约定。 </w:t>
            </w:r>
          </w:p>
          <w:p w:rsidR="002F0152" w:rsidRDefault="002256A8">
            <w:pPr>
              <w:spacing w:before="120" w:after="160"/>
              <w:ind w:firstLine="480"/>
              <w:jc w:val="left"/>
              <w:rPr>
                <w:rFonts w:ascii="仿宋" w:eastAsia="仿宋" w:hAnsi="仿宋"/>
                <w:color w:val="000000"/>
                <w:sz w:val="24"/>
                <w:szCs w:val="24"/>
              </w:rPr>
            </w:pPr>
            <w:r>
              <w:rPr>
                <w:rFonts w:ascii="仿宋" w:eastAsia="仿宋" w:hAnsi="仿宋"/>
                <w:color w:val="000000"/>
                <w:sz w:val="24"/>
                <w:szCs w:val="24"/>
              </w:rPr>
              <w:t xml:space="preserve">　　房屋建筑工程保修期从工程竣工验收合格之日起计算。</w:t>
            </w:r>
          </w:p>
          <w:p w:rsidR="002F0152" w:rsidRDefault="002256A8">
            <w:pPr>
              <w:spacing w:before="120" w:after="160"/>
              <w:ind w:firstLine="480"/>
              <w:jc w:val="left"/>
              <w:rPr>
                <w:rFonts w:eastAsia="宋体" w:hAnsi="宋体"/>
              </w:rPr>
            </w:pPr>
            <w:r>
              <w:rPr>
                <w:rFonts w:ascii="仿宋" w:eastAsia="仿宋" w:hAnsi="仿宋"/>
                <w:color w:val="000000"/>
                <w:sz w:val="24"/>
                <w:szCs w:val="24"/>
              </w:rPr>
              <w:t xml:space="preserve">　　房屋建筑工程在保修期限内出现质量缺陷，施工单位接到保修通知后，应当到现场核查情况，在保修书约定的时间内予以保修。发生涉及结构安全或者严重影响使用功能的紧急抢修事故，施工单位接到保修通知后，应当立即到达现场抢修。 </w:t>
            </w:r>
          </w:p>
          <w:p w:rsidR="002F0152" w:rsidRDefault="002F0152">
            <w:pPr>
              <w:spacing w:before="120" w:after="160"/>
              <w:jc w:val="left"/>
              <w:rPr>
                <w:rFonts w:ascii="仿宋" w:eastAsia="仿宋" w:hAnsi="仿宋"/>
                <w:color w:val="000000"/>
                <w:sz w:val="24"/>
                <w:szCs w:val="24"/>
              </w:rPr>
            </w:pPr>
          </w:p>
          <w:p w:rsidR="009D1428" w:rsidRDefault="009D1428" w:rsidP="009D1428">
            <w:pPr>
              <w:pStyle w:val="af0"/>
              <w:numPr>
                <w:ilvl w:val="0"/>
                <w:numId w:val="4"/>
              </w:numPr>
              <w:spacing w:before="120" w:after="160"/>
              <w:jc w:val="left"/>
              <w:rPr>
                <w:rFonts w:ascii="仿宋" w:eastAsia="仿宋" w:hAnsi="仿宋"/>
                <w:color w:val="000000"/>
                <w:sz w:val="24"/>
                <w:szCs w:val="24"/>
              </w:rPr>
            </w:pPr>
            <w:r>
              <w:rPr>
                <w:rFonts w:ascii="仿宋" w:eastAsia="仿宋" w:hAnsi="仿宋" w:hint="eastAsia"/>
                <w:color w:val="000000"/>
                <w:sz w:val="24"/>
                <w:szCs w:val="24"/>
              </w:rPr>
              <w:t>谈判</w:t>
            </w:r>
            <w:r>
              <w:rPr>
                <w:rFonts w:ascii="仿宋" w:eastAsia="仿宋" w:hAnsi="仿宋"/>
                <w:color w:val="000000"/>
                <w:sz w:val="24"/>
                <w:szCs w:val="24"/>
              </w:rPr>
              <w:t>方法：</w:t>
            </w:r>
          </w:p>
          <w:p w:rsidR="009D1428" w:rsidRPr="00112AA6" w:rsidRDefault="009D1428" w:rsidP="009D1428">
            <w:pPr>
              <w:spacing w:before="156"/>
              <w:ind w:firstLine="480"/>
              <w:jc w:val="left"/>
              <w:rPr>
                <w:rFonts w:ascii="仿宋" w:eastAsia="仿宋" w:hAnsi="仿宋"/>
                <w:sz w:val="24"/>
              </w:rPr>
            </w:pPr>
            <w:r>
              <w:rPr>
                <w:rFonts w:ascii="仿宋" w:eastAsia="仿宋" w:hAnsi="仿宋" w:hint="eastAsia"/>
                <w:sz w:val="24"/>
              </w:rPr>
              <w:t>就商务、技术等方面进行谈判，谈判人有三次报价机会。</w:t>
            </w:r>
          </w:p>
          <w:p w:rsidR="002F0152" w:rsidRPr="009D1428" w:rsidRDefault="002F0152">
            <w:pPr>
              <w:spacing w:before="120" w:after="160"/>
              <w:ind w:firstLineChars="200" w:firstLine="480"/>
              <w:jc w:val="left"/>
              <w:rPr>
                <w:rFonts w:ascii="仿宋" w:eastAsia="仿宋" w:hAnsi="仿宋"/>
                <w:color w:val="FF0000"/>
                <w:sz w:val="24"/>
                <w:szCs w:val="24"/>
              </w:rPr>
            </w:pP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hint="eastAsia"/>
                <w:color w:val="000000"/>
                <w:sz w:val="24"/>
                <w:szCs w:val="24"/>
              </w:rPr>
              <w:t>八</w:t>
            </w:r>
            <w:r>
              <w:rPr>
                <w:rFonts w:ascii="仿宋" w:eastAsia="仿宋" w:hAnsi="仿宋"/>
                <w:color w:val="000000"/>
                <w:sz w:val="24"/>
                <w:szCs w:val="24"/>
              </w:rPr>
              <w:t>、投标文件的式样和签署：</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投标文件的封面应注明“项目名称、招标编号、投标人名称、投标日期等”；</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投标人应在每一份投标文件上编上页次，装订成册（不允许使用活页夹），每套投标文件须清楚地标明“正本”、“副本”。一旦正本和副本不符，以正本为准；</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投标文件的[正本]封面均应由投标人加盖投标人法人公章；</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投标文件副本可采用投标文件的正本复印而成，招标文件中已标明“投标人代表签名”处必须由投标人法定代表人或其授权代表签字；已标明“盖章”之处，必须加盖投标人法人公章；</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除投标人对错处作必要修改外，投标文件中不许有加行、涂抹或改写。若有修改须由投标人授权代表在修正处签字；</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电报、电传、传真形式的投标概不接受。</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hint="eastAsia"/>
                <w:color w:val="000000"/>
                <w:sz w:val="24"/>
                <w:szCs w:val="24"/>
              </w:rPr>
              <w:t>九</w:t>
            </w:r>
            <w:r>
              <w:rPr>
                <w:rFonts w:ascii="仿宋" w:eastAsia="仿宋" w:hAnsi="仿宋"/>
                <w:color w:val="000000"/>
                <w:sz w:val="24"/>
                <w:szCs w:val="24"/>
              </w:rPr>
              <w:t>、投标文件内容要求：</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投标文件必须包含本项目要求的资质文件、营业执照副本复印件（加盖公章）、法定代表人授权书、投标承诺函、施工负责人简介。缺少上述任</w:t>
            </w:r>
            <w:proofErr w:type="gramStart"/>
            <w:r>
              <w:rPr>
                <w:rFonts w:ascii="仿宋" w:eastAsia="仿宋" w:hAnsi="仿宋"/>
                <w:color w:val="000000"/>
                <w:sz w:val="24"/>
                <w:szCs w:val="24"/>
              </w:rPr>
              <w:t>一</w:t>
            </w:r>
            <w:proofErr w:type="gramEnd"/>
            <w:r>
              <w:rPr>
                <w:rFonts w:ascii="仿宋" w:eastAsia="仿宋" w:hAnsi="仿宋"/>
                <w:color w:val="000000"/>
                <w:sz w:val="24"/>
                <w:szCs w:val="24"/>
              </w:rPr>
              <w:t>文件，视为对实质性条款的不响应，将导致投标无效。</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十、包装密封要求：</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投标文件需编制三份(一份为正本,两份为副本，数量不齐者作废</w:t>
            </w:r>
            <w:proofErr w:type="gramStart"/>
            <w:r>
              <w:rPr>
                <w:rFonts w:ascii="仿宋" w:eastAsia="仿宋" w:hAnsi="仿宋"/>
                <w:color w:val="000000"/>
                <w:sz w:val="24"/>
                <w:szCs w:val="24"/>
              </w:rPr>
              <w:t>标处理</w:t>
            </w:r>
            <w:proofErr w:type="gramEnd"/>
            <w:r>
              <w:rPr>
                <w:rFonts w:ascii="仿宋" w:eastAsia="仿宋" w:hAnsi="仿宋"/>
                <w:color w:val="000000"/>
                <w:sz w:val="24"/>
                <w:szCs w:val="24"/>
              </w:rPr>
              <w:t>)，密封封装递交。密封封装表面均应正确标明投标人名称、地址、项目名称、投标文件名称、并注明开标时间之前不得开封（在封口位置的封条上标注注明），封口位置须加盖投标人法人公章。未密封的投标文件将被拒绝接收。</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十</w:t>
            </w:r>
            <w:r>
              <w:rPr>
                <w:rFonts w:ascii="仿宋" w:eastAsia="仿宋" w:hAnsi="仿宋" w:hint="eastAsia"/>
                <w:color w:val="000000"/>
                <w:sz w:val="24"/>
                <w:szCs w:val="24"/>
              </w:rPr>
              <w:t>一</w:t>
            </w:r>
            <w:r>
              <w:rPr>
                <w:rFonts w:ascii="仿宋" w:eastAsia="仿宋" w:hAnsi="仿宋"/>
                <w:color w:val="000000"/>
                <w:sz w:val="24"/>
                <w:szCs w:val="24"/>
              </w:rPr>
              <w:t>、细微偏差修正：</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细微偏差是指经评标正委员会确认为通过初审的投标文件虽然实质上响应招标文件要求，但个别地方存在遗漏或者提供了不完整的技术信息及数据，并且修正这些遗漏或者不完整不会更改投标文件的实质性内容。</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经评标委员会确认为通过初审的投标文件，若存在个别计算或累计方面的算术错误可视为投标文件存在细微偏差并按照以下原则进行修正：</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1、用数字表示的数额与用文字表示的数额不一致时，以文字数额为准进行修正；</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2、单价与工程量的乘积与合价不一致时，通常以单价为准。除非评标委员会认为单价有明显的小数点错位，此时应以合价为准，并修正单价；</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3、分项投标累计与投标总价不一致时，通常以分项投标累计为准。除非评标委员会认为分项投标有明显的小数点错位，此时应以投标总价为准，并修正分项投标；</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4、投标人对该投标有声明的，以该投标声明为准。</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按照上述修正调整后的投标经投标人确认后，对投标人起约束作用。</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经评标委员会确认存在细微偏差的投标文件，评标委员会可以于评标结果宣布之前要求投标人对投标文件中存在的细微偏差进行修正，若投标人拒绝修正，则其投标文件将被拒绝。</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十</w:t>
            </w:r>
            <w:r>
              <w:rPr>
                <w:rFonts w:ascii="仿宋" w:eastAsia="仿宋" w:hAnsi="仿宋" w:hint="eastAsia"/>
                <w:color w:val="000000"/>
                <w:sz w:val="24"/>
                <w:szCs w:val="24"/>
              </w:rPr>
              <w:t>二</w:t>
            </w:r>
            <w:r>
              <w:rPr>
                <w:rFonts w:ascii="仿宋" w:eastAsia="仿宋" w:hAnsi="仿宋"/>
                <w:color w:val="000000"/>
                <w:sz w:val="24"/>
                <w:szCs w:val="24"/>
              </w:rPr>
              <w:t>、技术要求</w:t>
            </w:r>
          </w:p>
          <w:p w:rsidR="002F0152" w:rsidRDefault="002256A8">
            <w:pPr>
              <w:spacing w:before="120" w:after="160" w:line="260" w:lineRule="exact"/>
              <w:ind w:firstLine="480"/>
              <w:jc w:val="left"/>
              <w:rPr>
                <w:rFonts w:ascii="仿宋" w:eastAsia="仿宋" w:hAnsi="仿宋"/>
                <w:color w:val="000000"/>
                <w:sz w:val="24"/>
                <w:szCs w:val="24"/>
              </w:rPr>
            </w:pPr>
            <w:r>
              <w:rPr>
                <w:rFonts w:ascii="仿宋" w:eastAsia="仿宋" w:hAnsi="仿宋"/>
                <w:color w:val="000000"/>
                <w:sz w:val="24"/>
                <w:szCs w:val="24"/>
              </w:rPr>
              <w:t>1、按施工规范要求进行施工，达到合格标准。</w:t>
            </w:r>
          </w:p>
          <w:p w:rsidR="002F0152" w:rsidRDefault="002256A8">
            <w:pPr>
              <w:spacing w:before="120" w:after="160" w:line="260" w:lineRule="exact"/>
              <w:ind w:firstLine="480"/>
              <w:jc w:val="left"/>
              <w:rPr>
                <w:rFonts w:ascii="仿宋" w:eastAsia="仿宋" w:hAnsi="仿宋"/>
                <w:color w:val="000000"/>
                <w:sz w:val="24"/>
                <w:szCs w:val="24"/>
              </w:rPr>
            </w:pPr>
            <w:r>
              <w:rPr>
                <w:rFonts w:ascii="仿宋" w:eastAsia="仿宋" w:hAnsi="仿宋"/>
                <w:color w:val="000000"/>
                <w:sz w:val="24"/>
                <w:szCs w:val="24"/>
              </w:rPr>
              <w:t>2、材料由中标人提供样品，须经采购人与监理单位确认后方可施工。</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十</w:t>
            </w:r>
            <w:r>
              <w:rPr>
                <w:rFonts w:ascii="仿宋" w:eastAsia="仿宋" w:hAnsi="仿宋" w:hint="eastAsia"/>
                <w:color w:val="000000"/>
                <w:sz w:val="24"/>
                <w:szCs w:val="24"/>
              </w:rPr>
              <w:t>三</w:t>
            </w:r>
            <w:r>
              <w:rPr>
                <w:rFonts w:ascii="仿宋" w:eastAsia="仿宋" w:hAnsi="仿宋"/>
                <w:color w:val="000000"/>
                <w:sz w:val="24"/>
                <w:szCs w:val="24"/>
              </w:rPr>
              <w:t>、招标代理人会同采购人接受或拒绝任何投标或所有投标的权利：</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出现下列任何一种情形，招标代理人和采购人保留拒绝任何投标以及宣布招标程序无效的权力：</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1、递交投标文件的投标人或者对投标文件作实质性响应的投标人不足三家的；</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2、出现影响采购公正的违法、违规行为的；</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3、因重大变故采购任务取消的。</w:t>
            </w:r>
          </w:p>
          <w:p w:rsidR="002F0152" w:rsidRDefault="002F0152">
            <w:pPr>
              <w:spacing w:before="120" w:after="160"/>
              <w:jc w:val="left"/>
              <w:rPr>
                <w:rFonts w:ascii="仿宋" w:eastAsia="仿宋" w:hAnsi="仿宋"/>
                <w:color w:val="000000"/>
                <w:sz w:val="24"/>
                <w:szCs w:val="24"/>
              </w:rPr>
            </w:pP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十</w:t>
            </w:r>
            <w:r>
              <w:rPr>
                <w:rFonts w:ascii="仿宋" w:eastAsia="仿宋" w:hAnsi="仿宋" w:hint="eastAsia"/>
                <w:color w:val="000000"/>
                <w:sz w:val="24"/>
                <w:szCs w:val="24"/>
              </w:rPr>
              <w:t>四</w:t>
            </w:r>
            <w:r>
              <w:rPr>
                <w:rFonts w:ascii="仿宋" w:eastAsia="仿宋" w:hAnsi="仿宋"/>
                <w:color w:val="000000"/>
                <w:sz w:val="24"/>
                <w:szCs w:val="24"/>
              </w:rPr>
              <w:t xml:space="preserve">、质疑： </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如投标人对评标结果有质疑，须以质疑函的形式将全部质疑内容一次性向招标代理人提出，否则不予接收。函中需明确质疑对象、内容，同时提供证明其质疑内容的材料。</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提出质疑的投标人应保证提出质疑内容及相应证明材料的真实性及来源的合法性，并承担相应的法律责任。</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属以下情况之一者，为不合格质疑或投诉，不予受理：</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1、质疑人不是该项目的投标人；</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2、质疑投诉文件无合格签字及盖章的；</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3、质疑投诉文件无明确质疑对象或内容的；</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4、未提供详实有效的证明材料；</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5、质疑投诉人多次提供虚假情况的；</w:t>
            </w:r>
          </w:p>
          <w:p w:rsidR="002F0152" w:rsidRDefault="002256A8">
            <w:pPr>
              <w:spacing w:before="120" w:after="160"/>
              <w:jc w:val="left"/>
              <w:rPr>
                <w:rFonts w:ascii="仿宋" w:eastAsia="仿宋" w:hAnsi="仿宋"/>
                <w:color w:val="000000"/>
                <w:sz w:val="24"/>
                <w:szCs w:val="24"/>
              </w:rPr>
            </w:pPr>
            <w:r>
              <w:rPr>
                <w:rFonts w:ascii="仿宋" w:eastAsia="仿宋" w:hAnsi="仿宋"/>
                <w:color w:val="000000"/>
                <w:sz w:val="24"/>
                <w:szCs w:val="24"/>
              </w:rPr>
              <w:t xml:space="preserve">　　6、非在公示期内送达的； </w:t>
            </w:r>
          </w:p>
          <w:p w:rsidR="002F0152" w:rsidRDefault="002F0152">
            <w:pPr>
              <w:spacing w:after="160"/>
              <w:jc w:val="left"/>
              <w:rPr>
                <w:rFonts w:ascii="仿宋" w:eastAsia="仿宋" w:hAnsi="仿宋"/>
                <w:color w:val="000000"/>
                <w:sz w:val="24"/>
                <w:szCs w:val="24"/>
              </w:rPr>
            </w:pPr>
          </w:p>
          <w:p w:rsidR="002F0152" w:rsidRDefault="002256A8">
            <w:pPr>
              <w:autoSpaceDE w:val="0"/>
              <w:autoSpaceDN w:val="0"/>
              <w:spacing w:after="160" w:line="300" w:lineRule="exact"/>
              <w:jc w:val="left"/>
              <w:rPr>
                <w:rFonts w:ascii="仿宋" w:eastAsia="仿宋" w:hAnsi="仿宋"/>
                <w:color w:val="0000FF"/>
                <w:sz w:val="24"/>
                <w:szCs w:val="24"/>
              </w:rPr>
            </w:pPr>
            <w:r>
              <w:rPr>
                <w:rFonts w:ascii="楷体" w:eastAsia="楷体" w:hAnsi="楷体"/>
                <w:color w:val="FF0000"/>
                <w:sz w:val="28"/>
                <w:szCs w:val="28"/>
              </w:rPr>
              <w:t>十</w:t>
            </w:r>
            <w:r>
              <w:rPr>
                <w:rFonts w:ascii="楷体" w:eastAsia="楷体" w:hAnsi="楷体" w:hint="eastAsia"/>
                <w:color w:val="FF0000"/>
                <w:sz w:val="28"/>
                <w:szCs w:val="28"/>
              </w:rPr>
              <w:t>五</w:t>
            </w:r>
            <w:r>
              <w:rPr>
                <w:rFonts w:ascii="楷体" w:eastAsia="楷体" w:hAnsi="楷体"/>
                <w:color w:val="FF0000"/>
                <w:sz w:val="28"/>
                <w:szCs w:val="28"/>
              </w:rPr>
              <w:t>、合同条款及格式</w:t>
            </w:r>
          </w:p>
          <w:p w:rsidR="002F0152" w:rsidRDefault="002F0152">
            <w:pPr>
              <w:jc w:val="center"/>
              <w:rPr>
                <w:rFonts w:ascii="方正小标宋简体" w:eastAsia="方正小标宋简体" w:hAnsi="方正小标宋简体" w:cs="方正小标宋简体"/>
                <w:sz w:val="44"/>
                <w:szCs w:val="44"/>
              </w:rPr>
            </w:pPr>
          </w:p>
          <w:p w:rsidR="002F0152" w:rsidRDefault="002F0152">
            <w:pPr>
              <w:jc w:val="center"/>
              <w:rPr>
                <w:rFonts w:ascii="方正小标宋简体" w:eastAsia="方正小标宋简体" w:hAnsi="方正小标宋简体" w:cs="方正小标宋简体"/>
                <w:sz w:val="44"/>
                <w:szCs w:val="44"/>
              </w:rPr>
            </w:pPr>
          </w:p>
          <w:p w:rsidR="002F0152" w:rsidRDefault="002F0152">
            <w:pPr>
              <w:jc w:val="center"/>
              <w:rPr>
                <w:rFonts w:ascii="方正小标宋简体" w:eastAsia="方正小标宋简体" w:hAnsi="方正小标宋简体" w:cs="方正小标宋简体"/>
                <w:sz w:val="44"/>
                <w:szCs w:val="44"/>
              </w:rPr>
            </w:pPr>
          </w:p>
          <w:p w:rsidR="002F0152" w:rsidRDefault="002F0152">
            <w:pPr>
              <w:spacing w:after="160"/>
              <w:rPr>
                <w:rFonts w:eastAsia="宋体" w:hAnsi="宋体"/>
                <w:b/>
                <w:color w:val="000000"/>
                <w:sz w:val="32"/>
                <w:szCs w:val="32"/>
              </w:rPr>
            </w:pPr>
          </w:p>
        </w:tc>
      </w:tr>
    </w:tbl>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9D1428" w:rsidRDefault="009D1428">
      <w:pPr>
        <w:spacing w:line="400" w:lineRule="exact"/>
        <w:jc w:val="center"/>
        <w:textAlignment w:val="baseline"/>
        <w:outlineLvl w:val="1"/>
        <w:rPr>
          <w:rFonts w:ascii="黑体" w:eastAsia="黑体" w:hAnsi="黑体" w:cs="Arial"/>
          <w:b/>
          <w:bCs/>
          <w:color w:val="333333"/>
          <w:sz w:val="36"/>
          <w:szCs w:val="36"/>
        </w:rPr>
      </w:pPr>
    </w:p>
    <w:p w:rsidR="009D1428" w:rsidRDefault="009D1428">
      <w:pPr>
        <w:spacing w:line="400" w:lineRule="exact"/>
        <w:jc w:val="center"/>
        <w:textAlignment w:val="baseline"/>
        <w:outlineLvl w:val="1"/>
        <w:rPr>
          <w:rFonts w:ascii="黑体" w:eastAsia="黑体" w:hAnsi="黑体" w:cs="Arial"/>
          <w:b/>
          <w:bCs/>
          <w:color w:val="333333"/>
          <w:sz w:val="36"/>
          <w:szCs w:val="36"/>
        </w:rPr>
      </w:pPr>
    </w:p>
    <w:p w:rsidR="002F0152" w:rsidRDefault="002F0152">
      <w:pPr>
        <w:spacing w:line="400" w:lineRule="exact"/>
        <w:jc w:val="center"/>
        <w:textAlignment w:val="baseline"/>
        <w:outlineLvl w:val="1"/>
        <w:rPr>
          <w:rFonts w:ascii="黑体" w:eastAsia="黑体" w:hAnsi="黑体" w:cs="Arial"/>
          <w:b/>
          <w:bCs/>
          <w:color w:val="333333"/>
          <w:sz w:val="36"/>
          <w:szCs w:val="36"/>
        </w:rPr>
      </w:pPr>
    </w:p>
    <w:p w:rsidR="002F0152" w:rsidRDefault="002256A8">
      <w:pPr>
        <w:spacing w:line="400" w:lineRule="exact"/>
        <w:jc w:val="center"/>
        <w:textAlignment w:val="baseline"/>
        <w:outlineLvl w:val="1"/>
        <w:rPr>
          <w:rFonts w:ascii="黑体" w:eastAsia="黑体" w:hAnsi="黑体" w:cs="Arial"/>
          <w:b/>
          <w:bCs/>
          <w:color w:val="333333"/>
          <w:sz w:val="36"/>
          <w:szCs w:val="36"/>
        </w:rPr>
      </w:pPr>
      <w:r>
        <w:rPr>
          <w:rFonts w:ascii="黑体" w:eastAsia="黑体" w:hAnsi="黑体" w:cs="Arial"/>
          <w:b/>
          <w:bCs/>
          <w:color w:val="333333"/>
          <w:sz w:val="36"/>
          <w:szCs w:val="36"/>
        </w:rPr>
        <w:t>小</w:t>
      </w:r>
      <w:r>
        <w:rPr>
          <w:rFonts w:ascii="黑体" w:eastAsia="黑体" w:hAnsi="黑体" w:cs="Arial" w:hint="eastAsia"/>
          <w:b/>
          <w:bCs/>
          <w:color w:val="333333"/>
          <w:sz w:val="36"/>
          <w:szCs w:val="36"/>
        </w:rPr>
        <w:t>型装修</w:t>
      </w:r>
      <w:r>
        <w:rPr>
          <w:rFonts w:ascii="黑体" w:eastAsia="黑体" w:hAnsi="黑体" w:cs="Arial"/>
          <w:b/>
          <w:bCs/>
          <w:color w:val="333333"/>
          <w:sz w:val="36"/>
          <w:szCs w:val="36"/>
        </w:rPr>
        <w:t>工程施工</w:t>
      </w:r>
      <w:r>
        <w:rPr>
          <w:rFonts w:ascii="黑体" w:eastAsia="黑体" w:hAnsi="黑体" w:cs="Arial" w:hint="eastAsia"/>
          <w:b/>
          <w:bCs/>
          <w:color w:val="333333"/>
          <w:sz w:val="36"/>
          <w:szCs w:val="36"/>
        </w:rPr>
        <w:t>合同</w:t>
      </w:r>
      <w:r>
        <w:rPr>
          <w:rFonts w:ascii="黑体" w:eastAsia="黑体" w:hAnsi="黑体" w:cs="Arial"/>
          <w:b/>
          <w:bCs/>
          <w:color w:val="333333"/>
          <w:sz w:val="36"/>
          <w:szCs w:val="36"/>
        </w:rPr>
        <w:t>协议书</w:t>
      </w:r>
    </w:p>
    <w:p w:rsidR="002F0152" w:rsidRDefault="002F0152">
      <w:pPr>
        <w:snapToGrid w:val="0"/>
        <w:spacing w:line="440" w:lineRule="exact"/>
        <w:ind w:firstLine="488"/>
        <w:jc w:val="left"/>
        <w:textAlignment w:val="baseline"/>
        <w:rPr>
          <w:rFonts w:ascii="Arial" w:eastAsia="宋体" w:hAnsi="Arial" w:cs="Arial"/>
          <w:color w:val="333333"/>
          <w:sz w:val="25"/>
          <w:szCs w:val="25"/>
        </w:rPr>
      </w:pPr>
    </w:p>
    <w:p w:rsidR="002F0152" w:rsidRDefault="002256A8">
      <w:pPr>
        <w:snapToGrid w:val="0"/>
        <w:spacing w:line="440" w:lineRule="exact"/>
        <w:ind w:firstLine="488"/>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甲方</w:t>
      </w:r>
      <w:r>
        <w:rPr>
          <w:rFonts w:ascii="Arial" w:eastAsia="宋体" w:hAnsi="Arial" w:cs="Arial"/>
          <w:color w:val="333333"/>
          <w:sz w:val="25"/>
          <w:szCs w:val="25"/>
        </w:rPr>
        <w:t>（全称）：</w:t>
      </w:r>
    </w:p>
    <w:p w:rsidR="002F0152" w:rsidRDefault="002256A8">
      <w:pPr>
        <w:snapToGrid w:val="0"/>
        <w:spacing w:line="440" w:lineRule="exact"/>
        <w:ind w:firstLine="488"/>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乙方</w:t>
      </w:r>
      <w:r>
        <w:rPr>
          <w:rFonts w:ascii="Arial" w:eastAsia="宋体" w:hAnsi="Arial" w:cs="Arial"/>
          <w:color w:val="333333"/>
          <w:sz w:val="25"/>
          <w:szCs w:val="25"/>
        </w:rPr>
        <w:t>（全称）：</w:t>
      </w:r>
    </w:p>
    <w:p w:rsidR="002F0152" w:rsidRDefault="002F0152">
      <w:pPr>
        <w:spacing w:line="360" w:lineRule="auto"/>
        <w:ind w:firstLine="480"/>
        <w:rPr>
          <w:rFonts w:ascii="宋体" w:hAnsi="宋体"/>
          <w:sz w:val="24"/>
        </w:rPr>
      </w:pPr>
    </w:p>
    <w:p w:rsidR="002F0152" w:rsidRDefault="002256A8">
      <w:pPr>
        <w:spacing w:line="360" w:lineRule="auto"/>
        <w:ind w:firstLine="480"/>
        <w:rPr>
          <w:rFonts w:ascii="宋体" w:hAnsi="宋体"/>
          <w:sz w:val="24"/>
        </w:rPr>
      </w:pPr>
      <w:r>
        <w:rPr>
          <w:rFonts w:ascii="宋体" w:hAnsi="宋体" w:hint="eastAsia"/>
          <w:sz w:val="24"/>
        </w:rPr>
        <w:t>根据《中华人民共和国民法典》、《中华人民共和国建筑法》、《建设工程质量管理条例》、《房屋建筑工程质量保修办法》及其他有关法律、行政法规的有关规定，遵循平等、自愿、公平和诚实信用的原则，甲方和乙方就本工程施工事项协商一致，订立本合同。</w:t>
      </w:r>
    </w:p>
    <w:p w:rsidR="002F0152" w:rsidRDefault="002F0152">
      <w:pPr>
        <w:snapToGrid w:val="0"/>
        <w:spacing w:line="440" w:lineRule="exact"/>
        <w:ind w:firstLineChars="200" w:firstLine="502"/>
        <w:jc w:val="left"/>
        <w:textAlignment w:val="baseline"/>
        <w:rPr>
          <w:rFonts w:ascii="Arial" w:eastAsia="宋体" w:hAnsi="Arial" w:cs="Arial"/>
          <w:b/>
          <w:bCs/>
          <w:color w:val="333333"/>
          <w:sz w:val="25"/>
          <w:szCs w:val="25"/>
        </w:rPr>
      </w:pPr>
    </w:p>
    <w:p w:rsidR="002F0152" w:rsidRDefault="002256A8">
      <w:pPr>
        <w:snapToGrid w:val="0"/>
        <w:spacing w:line="440" w:lineRule="exact"/>
        <w:ind w:firstLineChars="200" w:firstLine="502"/>
        <w:jc w:val="left"/>
        <w:textAlignment w:val="baseline"/>
        <w:rPr>
          <w:rFonts w:ascii="Arial" w:eastAsia="宋体" w:hAnsi="Arial" w:cs="Arial"/>
          <w:b/>
          <w:bCs/>
          <w:color w:val="333333"/>
          <w:sz w:val="25"/>
          <w:szCs w:val="25"/>
        </w:rPr>
      </w:pPr>
      <w:r>
        <w:rPr>
          <w:rFonts w:ascii="Arial" w:eastAsia="宋体" w:hAnsi="Arial" w:cs="Arial"/>
          <w:b/>
          <w:bCs/>
          <w:color w:val="333333"/>
          <w:sz w:val="25"/>
          <w:szCs w:val="25"/>
        </w:rPr>
        <w:t>一、工程概况</w:t>
      </w:r>
    </w:p>
    <w:p w:rsidR="002F0152" w:rsidRDefault="002256A8">
      <w:pPr>
        <w:snapToGrid w:val="0"/>
        <w:spacing w:line="440" w:lineRule="exact"/>
        <w:ind w:firstLineChars="150" w:firstLine="375"/>
        <w:jc w:val="left"/>
        <w:textAlignment w:val="baseline"/>
        <w:rPr>
          <w:rFonts w:ascii="Arial" w:eastAsia="宋体" w:hAnsi="Arial" w:cs="Arial"/>
          <w:color w:val="333333"/>
          <w:sz w:val="25"/>
          <w:szCs w:val="25"/>
          <w:u w:val="thick"/>
        </w:rPr>
      </w:pPr>
      <w:r>
        <w:rPr>
          <w:rFonts w:ascii="Arial" w:eastAsia="宋体" w:hAnsi="Arial" w:cs="Arial"/>
          <w:color w:val="333333"/>
          <w:sz w:val="25"/>
          <w:szCs w:val="25"/>
        </w:rPr>
        <w:t>工程名称：</w:t>
      </w:r>
    </w:p>
    <w:p w:rsidR="002F0152" w:rsidRDefault="002256A8">
      <w:pPr>
        <w:snapToGrid w:val="0"/>
        <w:spacing w:line="440" w:lineRule="exact"/>
        <w:ind w:firstLineChars="150" w:firstLine="375"/>
        <w:jc w:val="left"/>
        <w:textAlignment w:val="baseline"/>
        <w:rPr>
          <w:rFonts w:ascii="Arial" w:eastAsia="宋体" w:hAnsi="Arial" w:cs="Arial"/>
          <w:color w:val="333333"/>
          <w:sz w:val="25"/>
          <w:szCs w:val="25"/>
          <w:u w:val="thick"/>
        </w:rPr>
      </w:pPr>
      <w:r>
        <w:rPr>
          <w:rFonts w:ascii="Arial" w:eastAsia="宋体" w:hAnsi="Arial" w:cs="Arial"/>
          <w:color w:val="333333"/>
          <w:sz w:val="25"/>
          <w:szCs w:val="25"/>
        </w:rPr>
        <w:t>工程地点：</w:t>
      </w:r>
    </w:p>
    <w:p w:rsidR="002F0152" w:rsidRDefault="002256A8">
      <w:pPr>
        <w:numPr>
          <w:ilvl w:val="0"/>
          <w:numId w:val="5"/>
        </w:numPr>
        <w:snapToGrid w:val="0"/>
        <w:spacing w:line="440" w:lineRule="exact"/>
        <w:ind w:firstLineChars="200" w:firstLine="502"/>
        <w:jc w:val="left"/>
        <w:textAlignment w:val="baseline"/>
        <w:rPr>
          <w:rFonts w:ascii="Arial" w:eastAsia="宋体" w:hAnsi="Arial" w:cs="Arial"/>
          <w:b/>
          <w:bCs/>
          <w:color w:val="333333"/>
          <w:sz w:val="25"/>
          <w:szCs w:val="25"/>
        </w:rPr>
      </w:pPr>
      <w:r>
        <w:rPr>
          <w:rFonts w:ascii="Arial" w:eastAsia="宋体" w:hAnsi="Arial" w:cs="Arial"/>
          <w:b/>
          <w:bCs/>
          <w:color w:val="333333"/>
          <w:sz w:val="25"/>
          <w:szCs w:val="25"/>
        </w:rPr>
        <w:t>工程承包方式：</w:t>
      </w:r>
      <w:r>
        <w:rPr>
          <w:rFonts w:ascii="Arial" w:eastAsia="宋体" w:hAnsi="Arial" w:cs="Arial"/>
          <w:b/>
          <w:bCs/>
          <w:color w:val="333333"/>
          <w:sz w:val="25"/>
          <w:szCs w:val="25"/>
          <w:u w:val="thick"/>
        </w:rPr>
        <w:t>包工包料</w:t>
      </w:r>
    </w:p>
    <w:p w:rsidR="002F0152" w:rsidRDefault="002256A8">
      <w:pPr>
        <w:snapToGrid w:val="0"/>
        <w:spacing w:line="440" w:lineRule="exact"/>
        <w:ind w:firstLineChars="200" w:firstLine="502"/>
        <w:jc w:val="left"/>
        <w:textAlignment w:val="baseline"/>
        <w:rPr>
          <w:rFonts w:ascii="Arial" w:eastAsia="宋体" w:hAnsi="Arial" w:cs="Arial"/>
          <w:b/>
          <w:bCs/>
          <w:color w:val="333333"/>
          <w:sz w:val="25"/>
          <w:szCs w:val="25"/>
        </w:rPr>
      </w:pPr>
      <w:r>
        <w:rPr>
          <w:rFonts w:ascii="Arial" w:eastAsia="宋体" w:hAnsi="Arial" w:cs="Arial"/>
          <w:b/>
          <w:bCs/>
          <w:color w:val="333333"/>
          <w:sz w:val="25"/>
          <w:szCs w:val="25"/>
        </w:rPr>
        <w:t>三、合同工期：</w:t>
      </w:r>
    </w:p>
    <w:p w:rsidR="002F0152" w:rsidRDefault="002256A8">
      <w:pPr>
        <w:snapToGrid w:val="0"/>
        <w:spacing w:line="440" w:lineRule="exact"/>
        <w:ind w:firstLine="488"/>
        <w:jc w:val="left"/>
        <w:textAlignment w:val="baseline"/>
        <w:rPr>
          <w:rFonts w:ascii="Arial" w:eastAsia="宋体" w:hAnsi="Arial" w:cs="Arial"/>
          <w:color w:val="333333"/>
          <w:sz w:val="25"/>
          <w:szCs w:val="25"/>
        </w:rPr>
      </w:pPr>
      <w:r>
        <w:rPr>
          <w:rFonts w:ascii="Arial" w:eastAsia="宋体" w:hAnsi="Arial" w:cs="Arial"/>
          <w:color w:val="333333"/>
          <w:sz w:val="25"/>
          <w:szCs w:val="25"/>
        </w:rPr>
        <w:t>开工日期年月日，</w:t>
      </w:r>
    </w:p>
    <w:p w:rsidR="002F0152" w:rsidRDefault="002256A8">
      <w:pPr>
        <w:snapToGrid w:val="0"/>
        <w:spacing w:line="440" w:lineRule="exact"/>
        <w:ind w:firstLine="488"/>
        <w:jc w:val="left"/>
        <w:textAlignment w:val="baseline"/>
        <w:rPr>
          <w:rFonts w:ascii="Arial" w:eastAsia="宋体" w:hAnsi="Arial" w:cs="Arial"/>
          <w:color w:val="333333"/>
          <w:sz w:val="25"/>
          <w:szCs w:val="25"/>
        </w:rPr>
      </w:pPr>
      <w:r>
        <w:rPr>
          <w:rFonts w:ascii="Arial" w:eastAsia="宋体" w:hAnsi="Arial" w:cs="Arial"/>
          <w:color w:val="333333"/>
          <w:sz w:val="25"/>
          <w:szCs w:val="25"/>
        </w:rPr>
        <w:t>竣工日期年月日</w:t>
      </w:r>
      <w:r>
        <w:rPr>
          <w:rFonts w:ascii="Arial" w:eastAsia="宋体" w:hAnsi="Arial" w:cs="Arial" w:hint="eastAsia"/>
          <w:color w:val="333333"/>
          <w:sz w:val="25"/>
          <w:szCs w:val="25"/>
        </w:rPr>
        <w:t>，</w:t>
      </w:r>
    </w:p>
    <w:p w:rsidR="002F0152" w:rsidRDefault="002256A8">
      <w:pPr>
        <w:snapToGrid w:val="0"/>
        <w:spacing w:line="440" w:lineRule="exact"/>
        <w:ind w:firstLine="488"/>
        <w:jc w:val="left"/>
        <w:textAlignment w:val="baseline"/>
        <w:rPr>
          <w:rFonts w:ascii="Arial" w:eastAsia="宋体" w:hAnsi="Arial" w:cs="Arial"/>
          <w:b/>
          <w:bCs/>
          <w:color w:val="333333"/>
          <w:sz w:val="25"/>
          <w:szCs w:val="25"/>
        </w:rPr>
      </w:pPr>
      <w:r>
        <w:rPr>
          <w:rFonts w:ascii="Arial" w:eastAsia="宋体" w:hAnsi="Arial" w:cs="Arial"/>
          <w:color w:val="333333"/>
          <w:sz w:val="25"/>
          <w:szCs w:val="25"/>
        </w:rPr>
        <w:t>合同工期总日历天数天。</w:t>
      </w:r>
    </w:p>
    <w:p w:rsidR="002F0152" w:rsidRDefault="002256A8">
      <w:pPr>
        <w:snapToGrid w:val="0"/>
        <w:spacing w:line="440" w:lineRule="exact"/>
        <w:ind w:firstLine="488"/>
        <w:jc w:val="left"/>
        <w:textAlignment w:val="baseline"/>
        <w:rPr>
          <w:rFonts w:ascii="Arial" w:eastAsia="宋体" w:hAnsi="Arial" w:cs="Arial"/>
          <w:color w:val="333333"/>
          <w:sz w:val="25"/>
          <w:szCs w:val="25"/>
        </w:rPr>
      </w:pPr>
      <w:r>
        <w:rPr>
          <w:rFonts w:ascii="Arial" w:eastAsia="宋体" w:hAnsi="Arial" w:cs="Arial" w:hint="eastAsia"/>
          <w:b/>
          <w:bCs/>
          <w:color w:val="333333"/>
          <w:sz w:val="25"/>
          <w:szCs w:val="25"/>
        </w:rPr>
        <w:t>四</w:t>
      </w:r>
      <w:r>
        <w:rPr>
          <w:rFonts w:ascii="Arial" w:eastAsia="宋体" w:hAnsi="Arial" w:cs="Arial"/>
          <w:b/>
          <w:bCs/>
          <w:color w:val="333333"/>
          <w:sz w:val="25"/>
          <w:szCs w:val="25"/>
        </w:rPr>
        <w:t>、合同价款</w:t>
      </w:r>
      <w:r>
        <w:rPr>
          <w:rFonts w:ascii="Arial" w:eastAsia="宋体" w:hAnsi="Arial" w:cs="Arial" w:hint="eastAsia"/>
          <w:b/>
          <w:bCs/>
          <w:color w:val="333333"/>
          <w:sz w:val="25"/>
          <w:szCs w:val="25"/>
        </w:rPr>
        <w:t>及</w:t>
      </w:r>
      <w:r>
        <w:rPr>
          <w:rFonts w:ascii="Arial" w:eastAsia="宋体" w:hAnsi="Arial" w:cs="Arial"/>
          <w:b/>
          <w:bCs/>
          <w:color w:val="333333"/>
          <w:sz w:val="25"/>
          <w:szCs w:val="25"/>
        </w:rPr>
        <w:t>支付方式</w:t>
      </w:r>
      <w:r>
        <w:rPr>
          <w:rFonts w:ascii="Arial" w:eastAsia="宋体" w:hAnsi="Arial" w:cs="Arial" w:hint="eastAsia"/>
          <w:color w:val="333333"/>
          <w:sz w:val="25"/>
          <w:szCs w:val="25"/>
        </w:rPr>
        <w:t>:</w:t>
      </w:r>
    </w:p>
    <w:p w:rsidR="002F0152" w:rsidRDefault="002256A8">
      <w:pPr>
        <w:snapToGrid w:val="0"/>
        <w:spacing w:line="440" w:lineRule="exact"/>
        <w:ind w:firstLineChars="200" w:firstLine="480"/>
        <w:jc w:val="left"/>
        <w:rPr>
          <w:sz w:val="24"/>
          <w:szCs w:val="24"/>
        </w:rPr>
      </w:pPr>
      <w:r>
        <w:rPr>
          <w:rFonts w:asciiTheme="minorEastAsia" w:hAnsiTheme="minorEastAsia" w:hint="eastAsia"/>
          <w:sz w:val="24"/>
          <w:szCs w:val="24"/>
        </w:rPr>
        <w:t>4.</w:t>
      </w:r>
      <w:r>
        <w:rPr>
          <w:rFonts w:hint="eastAsia"/>
          <w:sz w:val="24"/>
          <w:szCs w:val="24"/>
        </w:rPr>
        <w:t>1 固定单价：</w:t>
      </w:r>
    </w:p>
    <w:p w:rsidR="002F0152" w:rsidRDefault="002256A8">
      <w:pPr>
        <w:snapToGrid w:val="0"/>
        <w:spacing w:line="440" w:lineRule="exact"/>
        <w:ind w:firstLineChars="200" w:firstLine="480"/>
        <w:jc w:val="left"/>
        <w:rPr>
          <w:sz w:val="24"/>
          <w:szCs w:val="24"/>
        </w:rPr>
      </w:pPr>
      <w:r>
        <w:rPr>
          <w:rFonts w:hint="eastAsia"/>
          <w:sz w:val="24"/>
          <w:szCs w:val="24"/>
        </w:rPr>
        <w:t>本工程暂定合同价为：人民币（大写）：</w:t>
      </w:r>
      <w:r>
        <w:rPr>
          <w:rFonts w:hint="eastAsia"/>
          <w:sz w:val="24"/>
          <w:szCs w:val="24"/>
          <w:u w:val="thick"/>
        </w:rPr>
        <w:t>；</w:t>
      </w:r>
    </w:p>
    <w:p w:rsidR="002F0152" w:rsidRDefault="002256A8">
      <w:pPr>
        <w:snapToGrid w:val="0"/>
        <w:spacing w:line="440" w:lineRule="exact"/>
        <w:ind w:firstLineChars="200" w:firstLine="480"/>
        <w:jc w:val="left"/>
        <w:rPr>
          <w:sz w:val="24"/>
          <w:szCs w:val="24"/>
        </w:rPr>
      </w:pPr>
      <w:r>
        <w:rPr>
          <w:rFonts w:hint="eastAsia"/>
          <w:sz w:val="24"/>
          <w:szCs w:val="24"/>
        </w:rPr>
        <w:t>（小写）：</w:t>
      </w:r>
      <w:r>
        <w:rPr>
          <w:rFonts w:hint="eastAsia"/>
          <w:sz w:val="24"/>
          <w:szCs w:val="24"/>
          <w:u w:val="thick"/>
        </w:rPr>
        <w:t xml:space="preserve">    元</w:t>
      </w:r>
      <w:r>
        <w:rPr>
          <w:rFonts w:hint="eastAsia"/>
          <w:sz w:val="24"/>
          <w:szCs w:val="24"/>
        </w:rPr>
        <w:t>；</w:t>
      </w:r>
    </w:p>
    <w:p w:rsidR="002F0152" w:rsidRDefault="002256A8">
      <w:pPr>
        <w:snapToGrid w:val="0"/>
        <w:spacing w:line="440" w:lineRule="exact"/>
        <w:ind w:firstLineChars="200" w:firstLine="480"/>
        <w:jc w:val="left"/>
        <w:rPr>
          <w:sz w:val="24"/>
          <w:szCs w:val="24"/>
        </w:rPr>
      </w:pPr>
      <w:r>
        <w:rPr>
          <w:rFonts w:hint="eastAsia"/>
          <w:sz w:val="24"/>
          <w:szCs w:val="24"/>
        </w:rPr>
        <w:t>招标文件中工程量清单所列的工程量均为暂定量，最终由甲乙双方根据实际完成的工程量进行结算。</w:t>
      </w:r>
    </w:p>
    <w:p w:rsidR="002F0152" w:rsidRDefault="002256A8">
      <w:pPr>
        <w:snapToGrid w:val="0"/>
        <w:spacing w:line="440" w:lineRule="exact"/>
        <w:ind w:firstLineChars="200" w:firstLine="500"/>
        <w:rPr>
          <w:rFonts w:ascii="Arial" w:eastAsia="宋体" w:hAnsi="Arial" w:cs="Arial"/>
          <w:b/>
          <w:bCs/>
          <w:color w:val="333333"/>
          <w:sz w:val="25"/>
          <w:szCs w:val="25"/>
        </w:rPr>
      </w:pPr>
      <w:r>
        <w:rPr>
          <w:rFonts w:ascii="Arial" w:eastAsia="宋体" w:hAnsi="Arial" w:cs="Arial" w:hint="eastAsia"/>
          <w:color w:val="333333"/>
          <w:sz w:val="25"/>
          <w:szCs w:val="25"/>
        </w:rPr>
        <w:t>4.2</w:t>
      </w:r>
      <w:r>
        <w:rPr>
          <w:rFonts w:ascii="宋体" w:hAnsi="宋体" w:cs="仿宋_GB2312" w:hint="eastAsia"/>
          <w:sz w:val="24"/>
        </w:rPr>
        <w:t>本工程不支付预付款。当工程完工通过验收经工程结算审核完毕后，甲方一次性</w:t>
      </w:r>
      <w:r>
        <w:rPr>
          <w:rFonts w:ascii="宋体" w:eastAsia="宋体" w:hAnsi="宋体" w:cs="仿宋_GB2312" w:hint="eastAsia"/>
          <w:sz w:val="24"/>
        </w:rPr>
        <w:t>支付工程结算总价的97%。</w:t>
      </w:r>
      <w:r>
        <w:rPr>
          <w:rFonts w:ascii="宋体" w:hAnsi="宋体" w:cs="仿宋_GB2312" w:hint="eastAsia"/>
          <w:sz w:val="24"/>
        </w:rPr>
        <w:t>其余</w:t>
      </w:r>
      <w:r>
        <w:rPr>
          <w:rFonts w:ascii="宋体" w:hAnsi="宋体" w:cs="仿宋_GB2312" w:hint="eastAsia"/>
          <w:sz w:val="24"/>
        </w:rPr>
        <w:t>3%</w:t>
      </w:r>
      <w:r>
        <w:rPr>
          <w:rFonts w:ascii="宋体" w:hAnsi="宋体" w:cs="仿宋_GB2312" w:hint="eastAsia"/>
          <w:sz w:val="24"/>
        </w:rPr>
        <w:t>工程结算总价作为工程保修金，</w:t>
      </w:r>
      <w:r>
        <w:rPr>
          <w:rFonts w:ascii="宋体" w:eastAsia="宋体" w:hAnsi="宋体" w:cs="仿宋_GB2312" w:hint="eastAsia"/>
          <w:sz w:val="24"/>
        </w:rPr>
        <w:t>保修期满后一次性支付给乙方，</w:t>
      </w:r>
      <w:r>
        <w:rPr>
          <w:rFonts w:hAnsi="宋体" w:hint="eastAsia"/>
          <w:sz w:val="24"/>
          <w:szCs w:val="24"/>
        </w:rPr>
        <w:t>不计利息</w:t>
      </w:r>
      <w:r>
        <w:rPr>
          <w:rFonts w:ascii="宋体" w:hAnsi="宋体" w:cs="仿宋_GB2312" w:hint="eastAsia"/>
          <w:sz w:val="24"/>
        </w:rPr>
        <w:t>。</w:t>
      </w:r>
    </w:p>
    <w:p w:rsidR="002F0152" w:rsidRDefault="002256A8">
      <w:pPr>
        <w:snapToGrid w:val="0"/>
        <w:spacing w:line="440" w:lineRule="exact"/>
        <w:ind w:firstLineChars="200" w:firstLine="502"/>
        <w:rPr>
          <w:rFonts w:ascii="Arial" w:eastAsia="宋体" w:hAnsi="Arial" w:cs="Arial"/>
          <w:color w:val="333333"/>
          <w:sz w:val="25"/>
          <w:szCs w:val="25"/>
        </w:rPr>
      </w:pPr>
      <w:r>
        <w:rPr>
          <w:rFonts w:ascii="Arial" w:eastAsia="宋体" w:hAnsi="Arial" w:cs="Arial" w:hint="eastAsia"/>
          <w:b/>
          <w:bCs/>
          <w:color w:val="333333"/>
          <w:sz w:val="25"/>
          <w:szCs w:val="25"/>
        </w:rPr>
        <w:t>五</w:t>
      </w:r>
      <w:r>
        <w:rPr>
          <w:rFonts w:ascii="Arial" w:eastAsia="宋体" w:hAnsi="Arial" w:cs="Arial"/>
          <w:b/>
          <w:bCs/>
          <w:color w:val="333333"/>
          <w:sz w:val="25"/>
          <w:szCs w:val="25"/>
        </w:rPr>
        <w:t>、质量标准</w:t>
      </w:r>
    </w:p>
    <w:p w:rsidR="002F0152" w:rsidRDefault="002256A8">
      <w:pPr>
        <w:snapToGrid w:val="0"/>
        <w:spacing w:line="440" w:lineRule="exact"/>
        <w:ind w:firstLine="489"/>
        <w:jc w:val="left"/>
        <w:textAlignment w:val="baseline"/>
        <w:rPr>
          <w:rFonts w:ascii="Arial" w:eastAsia="宋体" w:hAnsi="Arial" w:cs="Arial"/>
          <w:b/>
          <w:bCs/>
          <w:color w:val="333333"/>
          <w:sz w:val="25"/>
          <w:szCs w:val="25"/>
        </w:rPr>
      </w:pPr>
      <w:r>
        <w:rPr>
          <w:rFonts w:ascii="Arial" w:eastAsia="宋体" w:hAnsi="Arial" w:cs="Arial"/>
          <w:color w:val="333333"/>
          <w:sz w:val="25"/>
          <w:szCs w:val="25"/>
        </w:rPr>
        <w:t>工程质量标准：</w:t>
      </w:r>
      <w:r>
        <w:rPr>
          <w:rFonts w:ascii="Arial" w:eastAsia="宋体" w:hAnsi="Arial" w:cs="Arial" w:hint="eastAsia"/>
          <w:color w:val="333333"/>
          <w:sz w:val="25"/>
          <w:szCs w:val="25"/>
          <w:u w:val="thick"/>
        </w:rPr>
        <w:t xml:space="preserve"> </w:t>
      </w:r>
      <w:r>
        <w:rPr>
          <w:rFonts w:ascii="Arial" w:eastAsia="宋体" w:hAnsi="Arial" w:cs="Arial" w:hint="eastAsia"/>
          <w:color w:val="333333"/>
          <w:sz w:val="25"/>
          <w:szCs w:val="25"/>
          <w:u w:val="thick"/>
        </w:rPr>
        <w:t>合格</w:t>
      </w:r>
      <w:r>
        <w:rPr>
          <w:rFonts w:ascii="Arial" w:eastAsia="宋体" w:hAnsi="Arial" w:cs="Arial" w:hint="eastAsia"/>
          <w:color w:val="333333"/>
          <w:sz w:val="25"/>
          <w:szCs w:val="25"/>
          <w:u w:val="thick"/>
        </w:rPr>
        <w:t xml:space="preserve">  </w:t>
      </w:r>
    </w:p>
    <w:p w:rsidR="002F0152" w:rsidRDefault="002256A8">
      <w:pPr>
        <w:snapToGrid w:val="0"/>
        <w:spacing w:line="440" w:lineRule="exact"/>
        <w:ind w:firstLine="489"/>
        <w:jc w:val="left"/>
        <w:textAlignment w:val="baseline"/>
        <w:rPr>
          <w:rFonts w:ascii="Arial" w:eastAsia="宋体" w:hAnsi="Arial" w:cs="Arial"/>
          <w:b/>
          <w:bCs/>
          <w:color w:val="333333"/>
          <w:sz w:val="25"/>
          <w:szCs w:val="25"/>
        </w:rPr>
      </w:pPr>
      <w:r>
        <w:rPr>
          <w:rFonts w:ascii="Arial" w:eastAsia="宋体" w:hAnsi="Arial" w:cs="Arial" w:hint="eastAsia"/>
          <w:b/>
          <w:bCs/>
          <w:color w:val="333333"/>
          <w:sz w:val="25"/>
          <w:szCs w:val="25"/>
        </w:rPr>
        <w:t>六、</w:t>
      </w:r>
      <w:r>
        <w:rPr>
          <w:rFonts w:ascii="Arial" w:eastAsia="宋体" w:hAnsi="Arial" w:cs="Arial"/>
          <w:b/>
          <w:bCs/>
          <w:color w:val="333333"/>
          <w:sz w:val="25"/>
          <w:szCs w:val="25"/>
        </w:rPr>
        <w:t>甲方权利义务</w:t>
      </w:r>
    </w:p>
    <w:p w:rsidR="002F0152" w:rsidRDefault="002256A8">
      <w:pPr>
        <w:snapToGrid w:val="0"/>
        <w:spacing w:line="440" w:lineRule="exact"/>
        <w:ind w:firstLineChars="200"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6.1</w:t>
      </w:r>
      <w:r>
        <w:rPr>
          <w:rFonts w:ascii="Arial" w:eastAsia="宋体" w:hAnsi="Arial" w:cs="Arial" w:hint="eastAsia"/>
          <w:color w:val="333333"/>
          <w:sz w:val="25"/>
          <w:szCs w:val="25"/>
        </w:rPr>
        <w:t>甲方在开工前应解决施工用水、电的畅通；施工所用的水、电费用乙方承担，乙方必须按甲方要求施工。</w:t>
      </w:r>
    </w:p>
    <w:p w:rsidR="002F0152" w:rsidRDefault="002256A8">
      <w:pPr>
        <w:snapToGrid w:val="0"/>
        <w:spacing w:line="440" w:lineRule="exact"/>
        <w:ind w:firstLineChars="200"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6.2</w:t>
      </w:r>
      <w:r>
        <w:rPr>
          <w:rFonts w:ascii="Arial" w:eastAsia="宋体" w:hAnsi="Arial" w:cs="Arial" w:hint="eastAsia"/>
          <w:color w:val="333333"/>
          <w:sz w:val="25"/>
          <w:szCs w:val="25"/>
        </w:rPr>
        <w:t>对工程质量、施工进度进行监督，按照约定对材料进行验收、隐蔽工程验收、竣工验收。</w:t>
      </w:r>
    </w:p>
    <w:p w:rsidR="002F0152" w:rsidRDefault="002256A8">
      <w:pPr>
        <w:snapToGrid w:val="0"/>
        <w:spacing w:line="440" w:lineRule="exact"/>
        <w:ind w:firstLineChars="200" w:firstLine="502"/>
        <w:jc w:val="left"/>
        <w:textAlignment w:val="baseline"/>
        <w:rPr>
          <w:rFonts w:ascii="Arial" w:eastAsia="宋体" w:hAnsi="Arial" w:cs="Arial"/>
          <w:color w:val="333333"/>
          <w:sz w:val="25"/>
          <w:szCs w:val="25"/>
        </w:rPr>
      </w:pPr>
      <w:r>
        <w:rPr>
          <w:rFonts w:ascii="Arial" w:eastAsia="宋体" w:hAnsi="Arial" w:cs="Arial" w:hint="eastAsia"/>
          <w:b/>
          <w:bCs/>
          <w:color w:val="333333"/>
          <w:sz w:val="25"/>
          <w:szCs w:val="25"/>
        </w:rPr>
        <w:t>七、</w:t>
      </w:r>
      <w:r>
        <w:rPr>
          <w:rFonts w:ascii="Arial" w:eastAsia="宋体" w:hAnsi="Arial" w:cs="Arial"/>
          <w:b/>
          <w:bCs/>
          <w:color w:val="333333"/>
          <w:sz w:val="25"/>
          <w:szCs w:val="25"/>
        </w:rPr>
        <w:t>乙方权利义务</w:t>
      </w:r>
    </w:p>
    <w:p w:rsidR="002F0152" w:rsidRDefault="002256A8">
      <w:pPr>
        <w:snapToGrid w:val="0"/>
        <w:spacing w:line="440" w:lineRule="exact"/>
        <w:ind w:firstLine="489"/>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7.1</w:t>
      </w:r>
      <w:r>
        <w:rPr>
          <w:rFonts w:ascii="Arial" w:eastAsia="宋体" w:hAnsi="Arial" w:cs="Arial" w:hint="eastAsia"/>
          <w:color w:val="333333"/>
          <w:sz w:val="25"/>
          <w:szCs w:val="25"/>
        </w:rPr>
        <w:t>施工中严格执行有关法律法规及施工规范、质量标准、安全操作规程、防火规定，安全、保质、按期完成本合同约定的工程内容。</w:t>
      </w:r>
    </w:p>
    <w:p w:rsidR="002F0152" w:rsidRDefault="002256A8">
      <w:pPr>
        <w:snapToGrid w:val="0"/>
        <w:spacing w:line="440" w:lineRule="exact"/>
        <w:ind w:firstLineChars="200"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7.2</w:t>
      </w:r>
      <w:r>
        <w:rPr>
          <w:rFonts w:ascii="Arial" w:eastAsia="宋体" w:hAnsi="Arial" w:cs="Arial" w:hint="eastAsia"/>
          <w:color w:val="333333"/>
          <w:sz w:val="25"/>
          <w:szCs w:val="25"/>
        </w:rPr>
        <w:t>严格执行建设行政主管部门的施工现场管理规定，按设计图纸及甲方要求施工；按有关规范、标准文明施工，不得扰民及污染环境；严格遵守及维护学校有关秩序；负责工程成品、设备，以及校内原有设施的保护，如有损坏，由乙方负责赔偿修复，甲方保留对乙方进一步追究法律责任的权利。</w:t>
      </w:r>
      <w:r>
        <w:rPr>
          <w:rFonts w:ascii="Arial" w:eastAsia="宋体" w:hAnsi="Arial" w:cs="Arial" w:hint="eastAsia"/>
          <w:color w:val="333333"/>
          <w:sz w:val="25"/>
          <w:szCs w:val="25"/>
        </w:rPr>
        <w:t xml:space="preserve">   </w:t>
      </w:r>
    </w:p>
    <w:p w:rsidR="002F0152" w:rsidRDefault="002256A8">
      <w:pPr>
        <w:snapToGrid w:val="0"/>
        <w:spacing w:line="440" w:lineRule="exact"/>
        <w:ind w:firstLineChars="200" w:firstLine="500"/>
        <w:jc w:val="left"/>
        <w:textAlignment w:val="baseline"/>
        <w:rPr>
          <w:rFonts w:ascii="Arial" w:eastAsia="宋体" w:hAnsi="Arial" w:cs="Arial"/>
          <w:b/>
          <w:bCs/>
          <w:color w:val="333333"/>
          <w:sz w:val="25"/>
          <w:szCs w:val="25"/>
        </w:rPr>
      </w:pPr>
      <w:r>
        <w:rPr>
          <w:rFonts w:ascii="Arial" w:eastAsia="宋体" w:hAnsi="Arial" w:cs="Arial" w:hint="eastAsia"/>
          <w:color w:val="333333"/>
          <w:sz w:val="25"/>
          <w:szCs w:val="25"/>
        </w:rPr>
        <w:t>7.3</w:t>
      </w:r>
      <w:r>
        <w:rPr>
          <w:rFonts w:ascii="Arial" w:eastAsia="宋体" w:hAnsi="Arial" w:cs="Arial" w:hint="eastAsia"/>
          <w:color w:val="333333"/>
          <w:sz w:val="25"/>
          <w:szCs w:val="25"/>
        </w:rPr>
        <w:t>乙方必须为从事危险作业的职工办理意外伤害保险，并为施工场地内的自有人员生命财产办理保险，支付保险费用。</w:t>
      </w:r>
    </w:p>
    <w:p w:rsidR="002F0152" w:rsidRDefault="002256A8">
      <w:pPr>
        <w:snapToGrid w:val="0"/>
        <w:spacing w:line="440" w:lineRule="exact"/>
        <w:ind w:firstLineChars="200" w:firstLine="502"/>
        <w:jc w:val="left"/>
        <w:textAlignment w:val="baseline"/>
        <w:rPr>
          <w:rFonts w:ascii="Arial" w:eastAsia="宋体" w:hAnsi="Arial" w:cs="Arial"/>
          <w:b/>
          <w:bCs/>
          <w:color w:val="333333"/>
          <w:sz w:val="25"/>
          <w:szCs w:val="25"/>
        </w:rPr>
      </w:pPr>
      <w:r>
        <w:rPr>
          <w:rFonts w:ascii="Arial" w:eastAsia="宋体" w:hAnsi="Arial" w:cs="Arial"/>
          <w:b/>
          <w:bCs/>
          <w:color w:val="333333"/>
          <w:sz w:val="25"/>
          <w:szCs w:val="25"/>
        </w:rPr>
        <w:t>八</w:t>
      </w:r>
      <w:r>
        <w:rPr>
          <w:rFonts w:ascii="Arial" w:eastAsia="宋体" w:hAnsi="Arial" w:cs="Arial" w:hint="eastAsia"/>
          <w:b/>
          <w:bCs/>
          <w:color w:val="333333"/>
          <w:sz w:val="25"/>
          <w:szCs w:val="25"/>
        </w:rPr>
        <w:t>、</w:t>
      </w:r>
      <w:r>
        <w:rPr>
          <w:rFonts w:ascii="Arial" w:eastAsia="宋体" w:hAnsi="Arial" w:cs="Arial"/>
          <w:b/>
          <w:bCs/>
          <w:color w:val="333333"/>
          <w:sz w:val="25"/>
          <w:szCs w:val="25"/>
        </w:rPr>
        <w:t>工程验收和保修</w:t>
      </w:r>
    </w:p>
    <w:p w:rsidR="002F0152" w:rsidRDefault="002256A8">
      <w:pPr>
        <w:snapToGrid w:val="0"/>
        <w:spacing w:line="440" w:lineRule="exact"/>
        <w:ind w:firstLineChars="200" w:firstLine="500"/>
        <w:jc w:val="left"/>
        <w:textAlignment w:val="baseline"/>
        <w:rPr>
          <w:rFonts w:ascii="Arial" w:eastAsia="宋体" w:hAnsi="Arial" w:cs="Arial"/>
          <w:color w:val="333333"/>
          <w:sz w:val="25"/>
          <w:szCs w:val="25"/>
        </w:rPr>
      </w:pPr>
      <w:r>
        <w:rPr>
          <w:rFonts w:ascii="Arial" w:eastAsia="宋体" w:hAnsi="Arial" w:cs="Arial"/>
          <w:color w:val="333333"/>
          <w:sz w:val="25"/>
          <w:szCs w:val="25"/>
        </w:rPr>
        <w:t>8</w:t>
      </w:r>
      <w:r>
        <w:rPr>
          <w:rFonts w:ascii="Arial" w:eastAsia="宋体" w:hAnsi="Arial" w:cs="Arial" w:hint="eastAsia"/>
          <w:color w:val="333333"/>
          <w:sz w:val="25"/>
          <w:szCs w:val="25"/>
        </w:rPr>
        <w:t>.1</w:t>
      </w:r>
      <w:r>
        <w:rPr>
          <w:rFonts w:ascii="Arial" w:eastAsia="宋体" w:hAnsi="Arial" w:cs="Arial" w:hint="eastAsia"/>
          <w:color w:val="333333"/>
          <w:sz w:val="25"/>
          <w:szCs w:val="25"/>
        </w:rPr>
        <w:t>自竣工验收之日起，</w:t>
      </w:r>
      <w:r>
        <w:rPr>
          <w:rFonts w:ascii="Arial" w:eastAsia="宋体" w:hAnsi="Arial" w:cs="Arial"/>
          <w:color w:val="333333"/>
          <w:sz w:val="25"/>
          <w:szCs w:val="25"/>
        </w:rPr>
        <w:t>在正常使用条件下，</w:t>
      </w:r>
      <w:r>
        <w:rPr>
          <w:rFonts w:ascii="宋体" w:hAnsi="宋体" w:cs="仿宋_GB2312" w:hint="eastAsia"/>
          <w:sz w:val="24"/>
        </w:rPr>
        <w:t>装饰装修工程、电气管线、给排水管道及设备安装等工程</w:t>
      </w:r>
      <w:r>
        <w:rPr>
          <w:rFonts w:ascii="Arial" w:eastAsia="宋体" w:hAnsi="Arial" w:cs="Arial"/>
          <w:color w:val="333333"/>
          <w:sz w:val="25"/>
          <w:szCs w:val="25"/>
        </w:rPr>
        <w:t>的最低保修期限为二年，有防水要求的厨房、卫生间</w:t>
      </w:r>
      <w:r>
        <w:rPr>
          <w:rFonts w:ascii="Arial" w:eastAsia="宋体" w:hAnsi="Arial" w:cs="Arial" w:hint="eastAsia"/>
          <w:color w:val="333333"/>
          <w:sz w:val="25"/>
          <w:szCs w:val="25"/>
        </w:rPr>
        <w:t>、</w:t>
      </w:r>
      <w:r>
        <w:rPr>
          <w:rFonts w:ascii="Arial" w:eastAsia="宋体" w:hAnsi="Arial" w:cs="Arial"/>
          <w:color w:val="333333"/>
          <w:sz w:val="25"/>
          <w:szCs w:val="25"/>
        </w:rPr>
        <w:t>外墙面</w:t>
      </w:r>
      <w:r>
        <w:rPr>
          <w:rFonts w:ascii="Arial" w:eastAsia="宋体" w:hAnsi="Arial" w:cs="Arial" w:hint="eastAsia"/>
          <w:color w:val="333333"/>
          <w:sz w:val="25"/>
          <w:szCs w:val="25"/>
        </w:rPr>
        <w:t>、屋面等</w:t>
      </w:r>
      <w:r>
        <w:rPr>
          <w:rFonts w:ascii="Arial" w:eastAsia="宋体" w:hAnsi="Arial" w:cs="Arial"/>
          <w:color w:val="333333"/>
          <w:sz w:val="25"/>
          <w:szCs w:val="25"/>
        </w:rPr>
        <w:t>防渗漏</w:t>
      </w:r>
      <w:r>
        <w:rPr>
          <w:rFonts w:ascii="Arial" w:eastAsia="宋体" w:hAnsi="Arial" w:cs="Arial" w:hint="eastAsia"/>
          <w:color w:val="333333"/>
          <w:sz w:val="25"/>
          <w:szCs w:val="25"/>
        </w:rPr>
        <w:t>工程</w:t>
      </w:r>
      <w:r>
        <w:rPr>
          <w:rFonts w:ascii="Arial" w:eastAsia="宋体" w:hAnsi="Arial" w:cs="Arial"/>
          <w:color w:val="333333"/>
          <w:sz w:val="25"/>
          <w:szCs w:val="25"/>
        </w:rPr>
        <w:t>为五年。</w:t>
      </w:r>
    </w:p>
    <w:p w:rsidR="002F0152" w:rsidRDefault="002256A8">
      <w:pPr>
        <w:snapToGrid w:val="0"/>
        <w:spacing w:line="440" w:lineRule="exact"/>
        <w:ind w:firstLineChars="200"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8.2</w:t>
      </w:r>
      <w:r>
        <w:rPr>
          <w:rFonts w:ascii="Arial" w:eastAsia="宋体" w:hAnsi="Arial" w:cs="Arial" w:hint="eastAsia"/>
          <w:color w:val="333333"/>
          <w:sz w:val="25"/>
          <w:szCs w:val="25"/>
        </w:rPr>
        <w:t>保修期内因乙方施工、用料不当的原因造成的工程质量问题，乙方须及时无条件维修。</w:t>
      </w:r>
    </w:p>
    <w:p w:rsidR="002F0152" w:rsidRDefault="002256A8">
      <w:pPr>
        <w:snapToGrid w:val="0"/>
        <w:spacing w:line="440" w:lineRule="exact"/>
        <w:ind w:firstLineChars="200" w:firstLine="500"/>
        <w:jc w:val="left"/>
        <w:textAlignment w:val="baseline"/>
        <w:rPr>
          <w:rFonts w:ascii="宋体" w:hAnsi="宋体" w:cs="仿宋_GB2312"/>
          <w:sz w:val="24"/>
        </w:rPr>
      </w:pPr>
      <w:r>
        <w:rPr>
          <w:rFonts w:ascii="Arial" w:eastAsia="宋体" w:hAnsi="Arial" w:cs="Arial" w:hint="eastAsia"/>
          <w:color w:val="333333"/>
          <w:sz w:val="25"/>
          <w:szCs w:val="25"/>
        </w:rPr>
        <w:t>8.3</w:t>
      </w:r>
      <w:r>
        <w:rPr>
          <w:rFonts w:ascii="宋体" w:hAnsi="宋体" w:cs="仿宋_GB2312" w:hint="eastAsia"/>
          <w:sz w:val="24"/>
        </w:rPr>
        <w:t>质量保修的支付：</w:t>
      </w:r>
    </w:p>
    <w:p w:rsidR="002F0152" w:rsidRDefault="002256A8">
      <w:pPr>
        <w:snapToGrid w:val="0"/>
        <w:spacing w:line="440" w:lineRule="exact"/>
        <w:ind w:firstLineChars="200" w:firstLine="480"/>
        <w:rPr>
          <w:rFonts w:ascii="宋体" w:hAnsi="宋体" w:cs="仿宋_GB2312"/>
          <w:sz w:val="24"/>
        </w:rPr>
      </w:pPr>
      <w:r>
        <w:rPr>
          <w:rFonts w:ascii="宋体" w:hAnsi="宋体" w:cs="仿宋_GB2312" w:hint="eastAsia"/>
          <w:sz w:val="24"/>
        </w:rPr>
        <w:t>本工程约定的工程质量保修金为本合同工程结算总价的</w:t>
      </w:r>
      <w:r>
        <w:rPr>
          <w:rFonts w:ascii="宋体" w:hAnsi="宋体" w:cs="仿宋_GB2312" w:hint="eastAsia"/>
          <w:sz w:val="24"/>
        </w:rPr>
        <w:t>3%</w:t>
      </w:r>
      <w:r>
        <w:rPr>
          <w:rFonts w:ascii="宋体" w:hAnsi="宋体" w:cs="仿宋_GB2312" w:hint="eastAsia"/>
          <w:sz w:val="24"/>
        </w:rPr>
        <w:t>；</w:t>
      </w:r>
      <w:r>
        <w:rPr>
          <w:rFonts w:ascii="宋体" w:eastAsia="宋体" w:hAnsi="宋体" w:cs="仿宋_GB2312" w:hint="eastAsia"/>
          <w:sz w:val="24"/>
        </w:rPr>
        <w:t>保修期满后一次性支付给乙方，</w:t>
      </w:r>
      <w:r>
        <w:rPr>
          <w:rFonts w:hAnsi="宋体" w:hint="eastAsia"/>
          <w:sz w:val="24"/>
          <w:szCs w:val="24"/>
        </w:rPr>
        <w:t>不计利息</w:t>
      </w:r>
      <w:r>
        <w:rPr>
          <w:rFonts w:ascii="宋体" w:hAnsi="宋体" w:cs="仿宋_GB2312" w:hint="eastAsia"/>
          <w:sz w:val="24"/>
        </w:rPr>
        <w:t>。</w:t>
      </w:r>
    </w:p>
    <w:p w:rsidR="002F0152" w:rsidRDefault="002256A8">
      <w:pPr>
        <w:snapToGrid w:val="0"/>
        <w:spacing w:line="440" w:lineRule="exact"/>
        <w:ind w:firstLineChars="200" w:firstLine="480"/>
        <w:rPr>
          <w:rFonts w:ascii="宋体" w:hAnsi="宋体" w:cs="仿宋_GB2312"/>
          <w:sz w:val="24"/>
        </w:rPr>
      </w:pPr>
      <w:r>
        <w:rPr>
          <w:rFonts w:ascii="宋体" w:hAnsi="宋体" w:cs="仿宋_GB2312" w:hint="eastAsia"/>
          <w:sz w:val="24"/>
        </w:rPr>
        <w:t>8.4</w:t>
      </w:r>
      <w:r>
        <w:rPr>
          <w:rFonts w:ascii="宋体" w:hAnsi="宋体" w:cs="仿宋_GB2312" w:hint="eastAsia"/>
          <w:sz w:val="24"/>
        </w:rPr>
        <w:t>属于保修范围内的项目，在保修期内，乙方应在接到甲方发出的保修通知之日后</w:t>
      </w:r>
      <w:r>
        <w:rPr>
          <w:rFonts w:ascii="宋体" w:hAnsi="宋体" w:cs="仿宋_GB2312"/>
          <w:sz w:val="24"/>
        </w:rPr>
        <w:t>24</w:t>
      </w:r>
      <w:r>
        <w:rPr>
          <w:rFonts w:ascii="宋体" w:hAnsi="宋体" w:cs="仿宋_GB2312" w:hint="eastAsia"/>
          <w:sz w:val="24"/>
        </w:rPr>
        <w:t>小时内派人修理。乙方不在约定期限内派人修理，甲方可委托其他人员修理，由此造成的损失及修理费用，全部由乙方承担，费用在工程质量保修金中扣取。</w:t>
      </w:r>
    </w:p>
    <w:p w:rsidR="002F0152" w:rsidRDefault="002256A8">
      <w:pPr>
        <w:snapToGrid w:val="0"/>
        <w:spacing w:line="440" w:lineRule="exact"/>
        <w:ind w:firstLineChars="200" w:firstLine="480"/>
        <w:rPr>
          <w:rFonts w:ascii="Arial" w:eastAsia="宋体" w:hAnsi="Arial" w:cs="Arial"/>
          <w:b/>
          <w:bCs/>
          <w:color w:val="333333"/>
          <w:sz w:val="25"/>
          <w:szCs w:val="25"/>
        </w:rPr>
      </w:pPr>
      <w:r>
        <w:rPr>
          <w:rFonts w:ascii="宋体" w:hAnsi="宋体" w:cs="仿宋_GB2312" w:hint="eastAsia"/>
          <w:sz w:val="24"/>
        </w:rPr>
        <w:t>8.5</w:t>
      </w:r>
      <w:r>
        <w:rPr>
          <w:rFonts w:ascii="宋体" w:hAnsi="宋体" w:cs="仿宋_GB2312" w:hint="eastAsia"/>
          <w:sz w:val="24"/>
        </w:rPr>
        <w:t>质量保修金退还：工程竣工验收合格之日起，装饰装修工程、电气管线、给排水管道及设备安装等工程满两年，防水工程满五年，由乙方提出申请办理退还手续。</w:t>
      </w:r>
    </w:p>
    <w:p w:rsidR="002F0152" w:rsidRDefault="002256A8">
      <w:pPr>
        <w:numPr>
          <w:ilvl w:val="0"/>
          <w:numId w:val="6"/>
        </w:numPr>
        <w:snapToGrid w:val="0"/>
        <w:spacing w:line="560" w:lineRule="exact"/>
        <w:ind w:firstLineChars="200" w:firstLine="502"/>
        <w:jc w:val="left"/>
        <w:textAlignment w:val="baseline"/>
        <w:rPr>
          <w:rFonts w:ascii="Arial" w:eastAsia="宋体" w:hAnsi="Arial" w:cs="Arial"/>
          <w:color w:val="333333"/>
          <w:sz w:val="25"/>
          <w:szCs w:val="25"/>
        </w:rPr>
      </w:pPr>
      <w:r>
        <w:rPr>
          <w:rFonts w:ascii="Arial" w:eastAsia="宋体" w:hAnsi="Arial" w:cs="Arial"/>
          <w:b/>
          <w:bCs/>
          <w:color w:val="333333"/>
          <w:sz w:val="25"/>
          <w:szCs w:val="25"/>
        </w:rPr>
        <w:t>违约</w:t>
      </w:r>
      <w:r>
        <w:rPr>
          <w:rFonts w:ascii="Arial" w:eastAsia="宋体" w:hAnsi="Arial" w:cs="Arial" w:hint="eastAsia"/>
          <w:b/>
          <w:bCs/>
          <w:color w:val="333333"/>
          <w:sz w:val="25"/>
          <w:szCs w:val="25"/>
        </w:rPr>
        <w:t>责任</w:t>
      </w:r>
    </w:p>
    <w:p w:rsidR="002F0152" w:rsidRDefault="002256A8">
      <w:pPr>
        <w:snapToGrid w:val="0"/>
        <w:spacing w:line="560" w:lineRule="exact"/>
        <w:ind w:firstLineChars="200"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9.1</w:t>
      </w:r>
      <w:r>
        <w:rPr>
          <w:rFonts w:ascii="Arial" w:eastAsia="宋体" w:hAnsi="Arial" w:cs="Arial"/>
          <w:color w:val="333333"/>
          <w:sz w:val="25"/>
          <w:szCs w:val="25"/>
        </w:rPr>
        <w:t>合同签订后，合同任何一方提出解除合同或无论因何原因违约造成合同无法履行的，应及时通知另一方，经双方协商同意后，可办理终止或延期履行合同手续。</w:t>
      </w:r>
    </w:p>
    <w:p w:rsidR="002F0152" w:rsidRDefault="002256A8">
      <w:pPr>
        <w:snapToGrid w:val="0"/>
        <w:spacing w:line="440" w:lineRule="exact"/>
        <w:ind w:firstLine="489"/>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9.2</w:t>
      </w:r>
      <w:r>
        <w:rPr>
          <w:rFonts w:ascii="Arial" w:eastAsia="宋体" w:hAnsi="Arial" w:cs="Arial"/>
          <w:color w:val="333333"/>
          <w:sz w:val="25"/>
          <w:szCs w:val="25"/>
        </w:rPr>
        <w:t>由于乙方原因，工程质量达不到双方约定的质量标准，乙方负责修理，所需修理费用由乙方承担，工期不予顺延。</w:t>
      </w:r>
    </w:p>
    <w:p w:rsidR="002F0152" w:rsidRDefault="002256A8">
      <w:pPr>
        <w:snapToGrid w:val="0"/>
        <w:spacing w:line="440" w:lineRule="exact"/>
        <w:ind w:firstLine="489"/>
        <w:jc w:val="left"/>
        <w:textAlignment w:val="baseline"/>
        <w:rPr>
          <w:rFonts w:ascii="宋体" w:hAnsi="宋体" w:cs="仿宋_GB2312"/>
          <w:sz w:val="24"/>
        </w:rPr>
      </w:pPr>
      <w:r>
        <w:rPr>
          <w:rFonts w:ascii="Arial" w:eastAsia="宋体" w:hAnsi="Arial" w:cs="Arial" w:hint="eastAsia"/>
          <w:color w:val="333333"/>
          <w:sz w:val="25"/>
          <w:szCs w:val="25"/>
        </w:rPr>
        <w:t>9.3</w:t>
      </w:r>
      <w:r>
        <w:rPr>
          <w:rFonts w:ascii="宋体" w:hAnsi="宋体" w:cs="仿宋_GB2312" w:hint="eastAsia"/>
          <w:sz w:val="24"/>
        </w:rPr>
        <w:t>在工程结算前</w:t>
      </w:r>
      <w:r>
        <w:rPr>
          <w:rFonts w:ascii="宋体" w:hAnsi="宋体" w:cs="仿宋_GB2312" w:hint="eastAsia"/>
          <w:sz w:val="24"/>
        </w:rPr>
        <w:t>,</w:t>
      </w:r>
      <w:r>
        <w:rPr>
          <w:rFonts w:ascii="宋体" w:hAnsi="宋体" w:cs="仿宋_GB2312" w:hint="eastAsia"/>
          <w:sz w:val="24"/>
        </w:rPr>
        <w:t>如有工人前往学校讨薪、闹事等事件发生，甲方将对乙方给予处罚，每次处罚人民币一万元，结算时从工程款中直接扣除。</w:t>
      </w:r>
    </w:p>
    <w:p w:rsidR="002F0152" w:rsidRDefault="002256A8" w:rsidP="004E187A">
      <w:pPr>
        <w:pStyle w:val="af0"/>
        <w:widowControl w:val="0"/>
        <w:numPr>
          <w:ilvl w:val="0"/>
          <w:numId w:val="7"/>
        </w:numPr>
        <w:tabs>
          <w:tab w:val="left" w:pos="720"/>
        </w:tabs>
        <w:spacing w:line="560" w:lineRule="exact"/>
        <w:ind w:left="0" w:firstLineChars="200" w:firstLine="482"/>
        <w:rPr>
          <w:b/>
          <w:bCs/>
          <w:sz w:val="24"/>
        </w:rPr>
      </w:pPr>
      <w:proofErr w:type="spellStart"/>
      <w:r>
        <w:rPr>
          <w:rFonts w:hint="eastAsia"/>
          <w:b/>
          <w:bCs/>
          <w:sz w:val="24"/>
        </w:rPr>
        <w:t>工程结算</w:t>
      </w:r>
      <w:proofErr w:type="spellEnd"/>
    </w:p>
    <w:p w:rsidR="002F0152" w:rsidRDefault="002256A8">
      <w:pPr>
        <w:pStyle w:val="af0"/>
        <w:tabs>
          <w:tab w:val="left" w:pos="720"/>
        </w:tabs>
        <w:spacing w:line="560" w:lineRule="exact"/>
        <w:ind w:left="0" w:firstLineChars="200" w:firstLine="480"/>
        <w:rPr>
          <w:rFonts w:cs="宋体"/>
          <w:sz w:val="24"/>
        </w:rPr>
      </w:pPr>
      <w:r>
        <w:rPr>
          <w:rFonts w:hint="eastAsia"/>
          <w:sz w:val="24"/>
        </w:rPr>
        <w:t>工程竣工验收后，乙方应在</w:t>
      </w:r>
      <w:r>
        <w:rPr>
          <w:sz w:val="24"/>
          <w:u w:val="single"/>
        </w:rPr>
        <w:t>1</w:t>
      </w:r>
      <w:r>
        <w:rPr>
          <w:rFonts w:hint="eastAsia"/>
          <w:sz w:val="24"/>
          <w:u w:val="single"/>
        </w:rPr>
        <w:t>0</w:t>
      </w:r>
      <w:r>
        <w:rPr>
          <w:rFonts w:hint="eastAsia"/>
          <w:sz w:val="24"/>
        </w:rPr>
        <w:t>天内向甲方工程主管部门递送符合本校项目结算审核办公室要求的结算资料。如逾期未递送结算资料，甲方将发出催交结算资料的通知书。乙方</w:t>
      </w:r>
      <w:r>
        <w:rPr>
          <w:rFonts w:cs="宋体" w:hint="eastAsia"/>
          <w:sz w:val="24"/>
        </w:rPr>
        <w:t>在收到通知书</w:t>
      </w:r>
      <w:r>
        <w:rPr>
          <w:rFonts w:cs="宋体"/>
          <w:sz w:val="24"/>
          <w:u w:val="single"/>
        </w:rPr>
        <w:t xml:space="preserve">7 </w:t>
      </w:r>
      <w:proofErr w:type="spellStart"/>
      <w:r>
        <w:rPr>
          <w:rFonts w:cs="宋体" w:hint="eastAsia"/>
          <w:sz w:val="24"/>
        </w:rPr>
        <w:t>天内仍不提交符合要求的竣工结算书及结算资料的，甲方有权选择以下方式处理</w:t>
      </w:r>
      <w:proofErr w:type="spellEnd"/>
      <w:r>
        <w:rPr>
          <w:rFonts w:cs="宋体" w:hint="eastAsia"/>
          <w:sz w:val="24"/>
        </w:rPr>
        <w:t>：</w:t>
      </w:r>
    </w:p>
    <w:p w:rsidR="002F0152" w:rsidRDefault="002256A8">
      <w:pPr>
        <w:spacing w:line="560" w:lineRule="exact"/>
        <w:ind w:firstLine="480"/>
        <w:jc w:val="left"/>
        <w:rPr>
          <w:rFonts w:ascii="宋体" w:hAnsi="宋体" w:cs="宋体"/>
          <w:sz w:val="24"/>
        </w:rPr>
      </w:pPr>
      <w:r>
        <w:rPr>
          <w:rFonts w:ascii="宋体" w:hAnsi="宋体" w:cs="宋体" w:hint="eastAsia"/>
          <w:sz w:val="24"/>
        </w:rPr>
        <w:t>甲方启动强制结算机制。甲方根据已有资料审查、核实，编制结算文件并送审核，由此确定竣工结算价款，乙方应无条件接受。</w:t>
      </w:r>
    </w:p>
    <w:p w:rsidR="002F0152" w:rsidRDefault="002256A8">
      <w:pPr>
        <w:snapToGrid w:val="0"/>
        <w:spacing w:line="440" w:lineRule="exact"/>
        <w:ind w:firstLine="489"/>
        <w:jc w:val="left"/>
        <w:textAlignment w:val="baseline"/>
        <w:rPr>
          <w:rFonts w:ascii="Arial" w:eastAsia="宋体" w:hAnsi="Arial" w:cs="Arial"/>
          <w:color w:val="333333"/>
          <w:sz w:val="25"/>
          <w:szCs w:val="25"/>
        </w:rPr>
      </w:pPr>
      <w:r>
        <w:rPr>
          <w:rFonts w:ascii="Arial" w:eastAsia="宋体" w:hAnsi="Arial" w:cs="Arial" w:hint="eastAsia"/>
          <w:b/>
          <w:bCs/>
          <w:color w:val="333333"/>
          <w:sz w:val="25"/>
          <w:szCs w:val="25"/>
        </w:rPr>
        <w:t>十一、</w:t>
      </w:r>
      <w:r>
        <w:rPr>
          <w:rFonts w:ascii="Arial" w:eastAsia="宋体" w:hAnsi="Arial" w:cs="Arial"/>
          <w:b/>
          <w:bCs/>
          <w:color w:val="333333"/>
          <w:sz w:val="25"/>
          <w:szCs w:val="25"/>
        </w:rPr>
        <w:t>合同争议的解决方式</w:t>
      </w:r>
    </w:p>
    <w:p w:rsidR="002F0152" w:rsidRDefault="002256A8">
      <w:pPr>
        <w:snapToGrid w:val="0"/>
        <w:spacing w:line="440" w:lineRule="exact"/>
        <w:ind w:firstLine="489"/>
        <w:jc w:val="left"/>
        <w:textAlignment w:val="baseline"/>
        <w:rPr>
          <w:rFonts w:ascii="Arial" w:eastAsia="宋体" w:hAnsi="Arial" w:cs="Arial"/>
          <w:color w:val="333333"/>
          <w:sz w:val="25"/>
          <w:szCs w:val="25"/>
        </w:rPr>
      </w:pPr>
      <w:r>
        <w:rPr>
          <w:rFonts w:ascii="Arial" w:eastAsia="宋体" w:hAnsi="Arial" w:cs="Arial"/>
          <w:color w:val="333333"/>
          <w:sz w:val="25"/>
          <w:szCs w:val="25"/>
        </w:rPr>
        <w:t>本合同在履行过程中发生的争议，由当事人双方协商解决；协商或调解不成的</w:t>
      </w:r>
      <w:r>
        <w:rPr>
          <w:rFonts w:ascii="Arial" w:eastAsia="宋体" w:hAnsi="Arial" w:cs="Arial" w:hint="eastAsia"/>
          <w:color w:val="333333"/>
          <w:sz w:val="25"/>
          <w:szCs w:val="25"/>
        </w:rPr>
        <w:t>可向工程所在地</w:t>
      </w:r>
      <w:r>
        <w:rPr>
          <w:rFonts w:ascii="Arial" w:eastAsia="宋体" w:hAnsi="Arial" w:cs="Arial"/>
          <w:color w:val="333333"/>
          <w:sz w:val="25"/>
          <w:szCs w:val="25"/>
        </w:rPr>
        <w:t>人民法院提起诉讼。</w:t>
      </w:r>
    </w:p>
    <w:p w:rsidR="002F0152" w:rsidRDefault="002256A8">
      <w:pPr>
        <w:snapToGrid w:val="0"/>
        <w:spacing w:line="440" w:lineRule="exact"/>
        <w:ind w:firstLine="489"/>
        <w:jc w:val="left"/>
        <w:textAlignment w:val="baseline"/>
        <w:rPr>
          <w:rFonts w:ascii="Arial" w:eastAsia="宋体" w:hAnsi="Arial" w:cs="Arial"/>
          <w:b/>
          <w:bCs/>
          <w:color w:val="333333"/>
          <w:sz w:val="25"/>
          <w:szCs w:val="25"/>
        </w:rPr>
      </w:pPr>
      <w:r>
        <w:rPr>
          <w:rFonts w:ascii="Arial" w:eastAsia="宋体" w:hAnsi="Arial" w:cs="Arial" w:hint="eastAsia"/>
          <w:b/>
          <w:bCs/>
          <w:color w:val="333333"/>
          <w:sz w:val="25"/>
          <w:szCs w:val="25"/>
        </w:rPr>
        <w:t>十二、</w:t>
      </w:r>
      <w:r>
        <w:rPr>
          <w:rFonts w:ascii="Arial" w:eastAsia="宋体" w:hAnsi="Arial" w:cs="Arial"/>
          <w:b/>
          <w:bCs/>
          <w:color w:val="333333"/>
          <w:sz w:val="25"/>
          <w:szCs w:val="25"/>
        </w:rPr>
        <w:t>附则</w:t>
      </w:r>
    </w:p>
    <w:p w:rsidR="002F0152" w:rsidRDefault="002256A8">
      <w:pPr>
        <w:snapToGrid w:val="0"/>
        <w:spacing w:line="440" w:lineRule="exact"/>
        <w:ind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12.1</w:t>
      </w:r>
      <w:r>
        <w:rPr>
          <w:rFonts w:ascii="Arial" w:eastAsia="宋体" w:hAnsi="Arial" w:cs="Arial" w:hint="eastAsia"/>
          <w:color w:val="333333"/>
          <w:sz w:val="25"/>
          <w:szCs w:val="25"/>
        </w:rPr>
        <w:t>本合同经甲乙双方签字（盖章）后生效。</w:t>
      </w:r>
    </w:p>
    <w:p w:rsidR="002F0152" w:rsidRDefault="002256A8">
      <w:pPr>
        <w:snapToGrid w:val="0"/>
        <w:spacing w:line="440" w:lineRule="exact"/>
        <w:ind w:firstLine="500"/>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12.2</w:t>
      </w:r>
      <w:r>
        <w:rPr>
          <w:rFonts w:ascii="Arial" w:eastAsia="宋体" w:hAnsi="Arial" w:cs="Arial" w:hint="eastAsia"/>
          <w:color w:val="333333"/>
          <w:sz w:val="25"/>
          <w:szCs w:val="25"/>
        </w:rPr>
        <w:t>因不可抗力造成合同无法履行的，本合同解除。不可抗力发生后，一方应及时通知对方。双方应尽最大努力降低损失。</w:t>
      </w:r>
    </w:p>
    <w:p w:rsidR="002F0152" w:rsidRDefault="002256A8">
      <w:pPr>
        <w:snapToGrid w:val="0"/>
        <w:spacing w:line="440" w:lineRule="exact"/>
        <w:ind w:firstLine="500"/>
        <w:jc w:val="left"/>
        <w:textAlignment w:val="baseline"/>
        <w:rPr>
          <w:rFonts w:ascii="宋体" w:eastAsia="宋体" w:hAnsi="宋体" w:cs="宋体"/>
          <w:color w:val="333333"/>
          <w:sz w:val="25"/>
          <w:szCs w:val="25"/>
        </w:rPr>
      </w:pPr>
      <w:r>
        <w:rPr>
          <w:rFonts w:ascii="Arial" w:eastAsia="宋体" w:hAnsi="Arial" w:cs="Arial" w:hint="eastAsia"/>
          <w:color w:val="333333"/>
          <w:sz w:val="25"/>
          <w:szCs w:val="25"/>
        </w:rPr>
        <w:t>12.3</w:t>
      </w:r>
      <w:r>
        <w:rPr>
          <w:rFonts w:ascii="宋体" w:eastAsia="宋体" w:hAnsi="宋体" w:cs="宋体" w:hint="eastAsia"/>
          <w:sz w:val="25"/>
          <w:szCs w:val="25"/>
        </w:rPr>
        <w:t>本工程的招标文件、 投标文件以及后续签订的补充协议等均为本合同的组成部分。</w:t>
      </w:r>
    </w:p>
    <w:p w:rsidR="002F0152" w:rsidRDefault="002256A8">
      <w:pPr>
        <w:snapToGrid w:val="0"/>
        <w:spacing w:line="440" w:lineRule="exact"/>
        <w:ind w:firstLine="489"/>
        <w:jc w:val="left"/>
        <w:textAlignment w:val="baseline"/>
        <w:rPr>
          <w:rFonts w:ascii="Arial" w:eastAsia="宋体" w:hAnsi="Arial" w:cs="Arial"/>
          <w:color w:val="333333"/>
          <w:sz w:val="25"/>
          <w:szCs w:val="25"/>
        </w:rPr>
      </w:pPr>
      <w:r>
        <w:rPr>
          <w:rFonts w:ascii="Arial" w:eastAsia="宋体" w:hAnsi="Arial" w:cs="Arial" w:hint="eastAsia"/>
          <w:color w:val="333333"/>
          <w:sz w:val="25"/>
          <w:szCs w:val="25"/>
        </w:rPr>
        <w:t>12.4</w:t>
      </w:r>
      <w:r>
        <w:rPr>
          <w:rFonts w:ascii="Arial" w:eastAsia="宋体" w:hAnsi="Arial" w:cs="Arial" w:hint="eastAsia"/>
          <w:color w:val="333333"/>
          <w:sz w:val="25"/>
          <w:szCs w:val="25"/>
        </w:rPr>
        <w:t>本合同一式</w:t>
      </w:r>
      <w:r>
        <w:rPr>
          <w:rFonts w:ascii="Arial" w:eastAsia="宋体" w:hAnsi="Arial" w:cs="Arial" w:hint="eastAsia"/>
          <w:color w:val="333333"/>
          <w:sz w:val="25"/>
          <w:szCs w:val="25"/>
          <w:u w:val="single"/>
        </w:rPr>
        <w:t>陆</w:t>
      </w:r>
      <w:r>
        <w:rPr>
          <w:rFonts w:ascii="Arial" w:eastAsia="宋体" w:hAnsi="Arial" w:cs="Arial" w:hint="eastAsia"/>
          <w:color w:val="333333"/>
          <w:sz w:val="25"/>
          <w:szCs w:val="25"/>
        </w:rPr>
        <w:t>份，</w:t>
      </w:r>
      <w:r>
        <w:rPr>
          <w:rFonts w:hint="eastAsia"/>
          <w:sz w:val="24"/>
          <w:szCs w:val="24"/>
        </w:rPr>
        <w:t>双方各执叁份，每份具有同等法律效力</w:t>
      </w:r>
      <w:r>
        <w:rPr>
          <w:rFonts w:ascii="Arial" w:eastAsia="宋体" w:hAnsi="Arial" w:cs="Arial"/>
          <w:color w:val="333333"/>
          <w:sz w:val="25"/>
          <w:szCs w:val="25"/>
        </w:rPr>
        <w:t>。</w:t>
      </w:r>
    </w:p>
    <w:p w:rsidR="002F0152" w:rsidRDefault="002F0152">
      <w:pPr>
        <w:snapToGrid w:val="0"/>
        <w:spacing w:line="440" w:lineRule="exact"/>
        <w:ind w:firstLine="489"/>
        <w:jc w:val="left"/>
        <w:textAlignment w:val="baseline"/>
        <w:rPr>
          <w:rFonts w:ascii="宋体" w:hAnsi="宋体" w:cs="仿宋_GB2312"/>
          <w:sz w:val="24"/>
        </w:rPr>
      </w:pPr>
    </w:p>
    <w:p w:rsidR="002F0152" w:rsidRDefault="002256A8">
      <w:pPr>
        <w:snapToGrid w:val="0"/>
        <w:spacing w:line="440" w:lineRule="exact"/>
        <w:ind w:leftChars="200" w:left="420"/>
        <w:rPr>
          <w:sz w:val="24"/>
          <w:szCs w:val="24"/>
        </w:rPr>
      </w:pPr>
      <w:r>
        <w:rPr>
          <w:rFonts w:hint="eastAsia"/>
          <w:sz w:val="24"/>
          <w:szCs w:val="24"/>
        </w:rPr>
        <w:t>甲方：                                   乙方：</w:t>
      </w:r>
    </w:p>
    <w:p w:rsidR="002F0152" w:rsidRDefault="002256A8">
      <w:pPr>
        <w:snapToGrid w:val="0"/>
        <w:spacing w:line="440" w:lineRule="exact"/>
        <w:ind w:leftChars="200" w:left="420"/>
        <w:rPr>
          <w:sz w:val="24"/>
          <w:szCs w:val="24"/>
        </w:rPr>
      </w:pPr>
      <w:r>
        <w:rPr>
          <w:rFonts w:hint="eastAsia"/>
          <w:sz w:val="24"/>
          <w:szCs w:val="24"/>
        </w:rPr>
        <w:t>法定代表人：                             法定代表人：</w:t>
      </w:r>
    </w:p>
    <w:p w:rsidR="002F0152" w:rsidRDefault="002256A8">
      <w:pPr>
        <w:snapToGrid w:val="0"/>
        <w:spacing w:line="440" w:lineRule="exact"/>
        <w:ind w:leftChars="200" w:left="420"/>
        <w:rPr>
          <w:sz w:val="24"/>
          <w:szCs w:val="24"/>
        </w:rPr>
      </w:pPr>
      <w:r>
        <w:rPr>
          <w:rFonts w:hint="eastAsia"/>
          <w:sz w:val="24"/>
          <w:szCs w:val="24"/>
        </w:rPr>
        <w:t>委托代理人：                             委托代理人：</w:t>
      </w:r>
    </w:p>
    <w:p w:rsidR="002F0152" w:rsidRDefault="002256A8">
      <w:pPr>
        <w:snapToGrid w:val="0"/>
        <w:spacing w:line="440" w:lineRule="exact"/>
        <w:ind w:leftChars="200" w:left="420"/>
        <w:rPr>
          <w:sz w:val="24"/>
          <w:szCs w:val="24"/>
        </w:rPr>
      </w:pPr>
      <w:r>
        <w:rPr>
          <w:rFonts w:hint="eastAsia"/>
          <w:sz w:val="24"/>
          <w:szCs w:val="24"/>
        </w:rPr>
        <w:t>地址：                                   地址：</w:t>
      </w:r>
    </w:p>
    <w:p w:rsidR="002F0152" w:rsidRDefault="002256A8">
      <w:pPr>
        <w:snapToGrid w:val="0"/>
        <w:spacing w:line="440" w:lineRule="exact"/>
        <w:ind w:leftChars="200" w:left="420"/>
        <w:rPr>
          <w:sz w:val="24"/>
          <w:szCs w:val="24"/>
        </w:rPr>
      </w:pPr>
      <w:r>
        <w:rPr>
          <w:rFonts w:hint="eastAsia"/>
          <w:sz w:val="24"/>
          <w:szCs w:val="24"/>
        </w:rPr>
        <w:t>电话/传真：                              电话/传真：</w:t>
      </w:r>
    </w:p>
    <w:p w:rsidR="002F0152" w:rsidRDefault="002256A8">
      <w:pPr>
        <w:snapToGrid w:val="0"/>
        <w:spacing w:line="440" w:lineRule="exact"/>
        <w:ind w:leftChars="200" w:left="420"/>
        <w:rPr>
          <w:sz w:val="24"/>
          <w:szCs w:val="24"/>
        </w:rPr>
      </w:pPr>
      <w:r>
        <w:rPr>
          <w:rFonts w:hint="eastAsia"/>
          <w:sz w:val="24"/>
          <w:szCs w:val="24"/>
        </w:rPr>
        <w:t>签订日期：                               签订日期：</w:t>
      </w:r>
    </w:p>
    <w:p w:rsidR="002F0152" w:rsidRDefault="002F0152">
      <w:pPr>
        <w:snapToGrid w:val="0"/>
        <w:spacing w:line="440" w:lineRule="exact"/>
        <w:ind w:leftChars="200" w:left="420"/>
        <w:rPr>
          <w:sz w:val="24"/>
          <w:szCs w:val="24"/>
        </w:rPr>
      </w:pPr>
    </w:p>
    <w:p w:rsidR="002F0152" w:rsidRDefault="002F0152">
      <w:pPr>
        <w:spacing w:after="160" w:line="360" w:lineRule="auto"/>
        <w:ind w:right="87"/>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b/>
          <w:sz w:val="48"/>
          <w:szCs w:val="48"/>
        </w:rPr>
      </w:pPr>
    </w:p>
    <w:p w:rsidR="002F0152" w:rsidRDefault="002F0152">
      <w:pPr>
        <w:spacing w:after="160" w:line="360" w:lineRule="auto"/>
        <w:ind w:right="87" w:firstLine="2643"/>
        <w:rPr>
          <w:rFonts w:ascii="华文新魏" w:eastAsia="华文新魏" w:hAnsi="华文新魏" w:hint="eastAsia"/>
          <w:b/>
          <w:sz w:val="48"/>
          <w:szCs w:val="48"/>
        </w:rPr>
      </w:pPr>
    </w:p>
    <w:p w:rsidR="00EC576C" w:rsidRDefault="00EC576C">
      <w:pPr>
        <w:spacing w:after="160" w:line="360" w:lineRule="auto"/>
        <w:ind w:right="87" w:firstLine="2643"/>
        <w:rPr>
          <w:rFonts w:ascii="华文新魏" w:eastAsia="华文新魏" w:hAnsi="华文新魏"/>
          <w:b/>
          <w:sz w:val="48"/>
          <w:szCs w:val="48"/>
        </w:rPr>
      </w:pPr>
    </w:p>
    <w:p w:rsidR="002F0152" w:rsidRDefault="002256A8">
      <w:pPr>
        <w:spacing w:after="160" w:line="360" w:lineRule="auto"/>
        <w:ind w:right="87" w:firstLine="2643"/>
        <w:rPr>
          <w:rFonts w:ascii="华文新魏" w:eastAsia="华文新魏" w:hAnsi="华文新魏"/>
          <w:b/>
          <w:sz w:val="48"/>
          <w:szCs w:val="48"/>
        </w:rPr>
      </w:pPr>
      <w:r>
        <w:rPr>
          <w:rFonts w:ascii="华文新魏" w:eastAsia="华文新魏" w:hAnsi="华文新魏"/>
          <w:b/>
          <w:sz w:val="48"/>
          <w:szCs w:val="48"/>
        </w:rPr>
        <w:t>投标文件格式</w:t>
      </w:r>
      <w:bookmarkStart w:id="4" w:name="_Toc29817725"/>
      <w:bookmarkStart w:id="5" w:name="_Toc37670362"/>
      <w:bookmarkStart w:id="6" w:name="_Toc49329264"/>
      <w:bookmarkStart w:id="7" w:name="_Toc119321148"/>
    </w:p>
    <w:p w:rsidR="002F0152" w:rsidRDefault="002F0152">
      <w:pPr>
        <w:spacing w:after="160" w:line="360" w:lineRule="auto"/>
        <w:ind w:right="-89"/>
        <w:jc w:val="center"/>
        <w:rPr>
          <w:rFonts w:ascii="黑体" w:eastAsia="黑体" w:hAnsi="黑体"/>
          <w:color w:val="000000"/>
          <w:sz w:val="36"/>
          <w:szCs w:val="36"/>
        </w:rPr>
      </w:pPr>
    </w:p>
    <w:p w:rsidR="002F0152" w:rsidRDefault="002256A8">
      <w:pPr>
        <w:spacing w:after="160" w:line="360" w:lineRule="auto"/>
        <w:ind w:right="-89"/>
        <w:jc w:val="center"/>
        <w:rPr>
          <w:rFonts w:ascii="黑体" w:eastAsia="黑体" w:hAnsi="黑体"/>
          <w:color w:val="000000"/>
          <w:sz w:val="36"/>
          <w:szCs w:val="36"/>
        </w:rPr>
      </w:pPr>
      <w:r>
        <w:rPr>
          <w:rFonts w:ascii="黑体" w:eastAsia="黑体" w:hAnsi="黑体"/>
          <w:color w:val="000000"/>
          <w:sz w:val="36"/>
          <w:szCs w:val="36"/>
        </w:rPr>
        <w:t>投标文件</w:t>
      </w:r>
      <w:bookmarkEnd w:id="4"/>
      <w:bookmarkEnd w:id="5"/>
      <w:bookmarkEnd w:id="6"/>
      <w:r>
        <w:rPr>
          <w:rFonts w:ascii="黑体" w:eastAsia="黑体" w:hAnsi="黑体"/>
          <w:color w:val="000000"/>
          <w:sz w:val="36"/>
          <w:szCs w:val="36"/>
        </w:rPr>
        <w:t>目录</w:t>
      </w:r>
      <w:bookmarkEnd w:id="7"/>
    </w:p>
    <w:p w:rsidR="002F0152" w:rsidRDefault="002F0152">
      <w:pPr>
        <w:spacing w:after="160"/>
        <w:rPr>
          <w:rFonts w:eastAsia="宋体" w:hAnsi="宋体"/>
          <w:b/>
          <w:color w:val="000000"/>
          <w:sz w:val="24"/>
          <w:szCs w:val="24"/>
        </w:rPr>
      </w:pPr>
    </w:p>
    <w:p w:rsidR="002F0152" w:rsidRDefault="00140542">
      <w:pPr>
        <w:spacing w:after="160" w:line="360" w:lineRule="auto"/>
        <w:ind w:firstLine="280"/>
        <w:rPr>
          <w:rFonts w:eastAsia="宋体" w:hAnsi="宋体"/>
          <w:b/>
          <w:color w:val="000000"/>
          <w:sz w:val="30"/>
          <w:szCs w:val="30"/>
          <w:u w:val="single"/>
        </w:rPr>
      </w:pPr>
      <w:hyperlink w:history="1">
        <w:r w:rsidR="002256A8">
          <w:rPr>
            <w:rFonts w:eastAsia="宋体" w:hAnsi="宋体"/>
            <w:b/>
            <w:color w:val="000000"/>
            <w:sz w:val="30"/>
            <w:szCs w:val="30"/>
            <w:u w:val="single"/>
          </w:rPr>
          <w:t>第一部分</w:t>
        </w:r>
      </w:hyperlink>
      <w:r w:rsidR="002256A8">
        <w:rPr>
          <w:rFonts w:eastAsia="宋体" w:hAnsi="宋体"/>
          <w:b/>
          <w:color w:val="000000"/>
          <w:sz w:val="30"/>
          <w:szCs w:val="30"/>
          <w:u w:val="single"/>
        </w:rPr>
        <w:t>投标报价表</w:t>
      </w:r>
      <w:r w:rsidR="002256A8">
        <w:rPr>
          <w:rFonts w:eastAsia="宋体" w:hAnsi="宋体"/>
          <w:b/>
          <w:color w:val="000000"/>
          <w:sz w:val="30"/>
          <w:szCs w:val="30"/>
          <w:u w:val="single"/>
        </w:rPr>
        <w:t xml:space="preserve">  </w:t>
      </w:r>
    </w:p>
    <w:p w:rsidR="002F0152" w:rsidRDefault="002256A8">
      <w:pPr>
        <w:numPr>
          <w:ilvl w:val="0"/>
          <w:numId w:val="8"/>
        </w:numPr>
        <w:tabs>
          <w:tab w:val="left" w:pos="540"/>
          <w:tab w:val="left" w:pos="1260"/>
        </w:tabs>
        <w:spacing w:after="160" w:line="360" w:lineRule="auto"/>
        <w:ind w:left="1260" w:hanging="720"/>
        <w:rPr>
          <w:rFonts w:eastAsia="宋体" w:hAnsi="宋体"/>
          <w:color w:val="000000"/>
          <w:sz w:val="28"/>
          <w:szCs w:val="28"/>
        </w:rPr>
      </w:pPr>
      <w:r>
        <w:rPr>
          <w:rFonts w:eastAsia="宋体" w:hAnsi="宋体"/>
          <w:color w:val="000000"/>
          <w:sz w:val="28"/>
          <w:szCs w:val="28"/>
        </w:rPr>
        <w:t>投标总价</w:t>
      </w:r>
    </w:p>
    <w:p w:rsidR="002F0152" w:rsidRDefault="002256A8">
      <w:pPr>
        <w:numPr>
          <w:ilvl w:val="0"/>
          <w:numId w:val="8"/>
        </w:numPr>
        <w:tabs>
          <w:tab w:val="left" w:pos="540"/>
          <w:tab w:val="left" w:pos="1260"/>
        </w:tabs>
        <w:spacing w:after="160" w:line="360" w:lineRule="auto"/>
        <w:ind w:left="1260" w:hanging="720"/>
        <w:rPr>
          <w:rFonts w:eastAsia="宋体" w:hAnsi="宋体"/>
          <w:color w:val="000000"/>
          <w:sz w:val="28"/>
          <w:szCs w:val="28"/>
        </w:rPr>
      </w:pPr>
      <w:r>
        <w:rPr>
          <w:rFonts w:eastAsia="宋体" w:hAnsi="宋体"/>
          <w:color w:val="000000"/>
          <w:sz w:val="28"/>
          <w:szCs w:val="28"/>
        </w:rPr>
        <w:t>单位工程费汇总表</w:t>
      </w:r>
    </w:p>
    <w:p w:rsidR="002F0152" w:rsidRDefault="002256A8">
      <w:pPr>
        <w:numPr>
          <w:ilvl w:val="0"/>
          <w:numId w:val="8"/>
        </w:numPr>
        <w:tabs>
          <w:tab w:val="left" w:pos="540"/>
          <w:tab w:val="left" w:pos="1260"/>
        </w:tabs>
        <w:spacing w:after="160" w:line="360" w:lineRule="auto"/>
        <w:ind w:left="1260" w:hanging="720"/>
        <w:rPr>
          <w:rFonts w:eastAsia="宋体" w:hAnsi="宋体"/>
          <w:color w:val="000000"/>
          <w:sz w:val="28"/>
          <w:szCs w:val="28"/>
        </w:rPr>
      </w:pPr>
      <w:r>
        <w:rPr>
          <w:rFonts w:eastAsia="宋体" w:hAnsi="宋体"/>
          <w:color w:val="000000"/>
          <w:sz w:val="28"/>
          <w:szCs w:val="28"/>
        </w:rPr>
        <w:t>分部分项工程量清单计价表</w:t>
      </w:r>
    </w:p>
    <w:p w:rsidR="002F0152" w:rsidRDefault="00140542">
      <w:pPr>
        <w:spacing w:after="160" w:line="360" w:lineRule="auto"/>
        <w:ind w:firstLine="280"/>
        <w:rPr>
          <w:rFonts w:eastAsia="宋体" w:hAnsi="宋体"/>
          <w:b/>
          <w:color w:val="000000"/>
          <w:sz w:val="30"/>
          <w:szCs w:val="30"/>
        </w:rPr>
      </w:pPr>
      <w:hyperlink w:history="1">
        <w:r w:rsidR="002256A8">
          <w:rPr>
            <w:rFonts w:eastAsia="宋体" w:hAnsi="宋体"/>
            <w:b/>
            <w:color w:val="000000"/>
            <w:sz w:val="30"/>
            <w:szCs w:val="30"/>
            <w:u w:val="single"/>
          </w:rPr>
          <w:t>第二部分</w:t>
        </w:r>
        <w:r w:rsidR="002256A8">
          <w:rPr>
            <w:rFonts w:eastAsia="宋体" w:hAnsi="宋体"/>
            <w:b/>
            <w:color w:val="000000"/>
            <w:sz w:val="30"/>
            <w:szCs w:val="30"/>
            <w:u w:val="single"/>
          </w:rPr>
          <w:t xml:space="preserve">   </w:t>
        </w:r>
        <w:r w:rsidR="002256A8">
          <w:rPr>
            <w:rFonts w:eastAsia="宋体" w:hAnsi="宋体"/>
            <w:b/>
            <w:color w:val="000000"/>
            <w:sz w:val="30"/>
            <w:szCs w:val="30"/>
            <w:u w:val="single"/>
          </w:rPr>
          <w:t>资格性文件</w:t>
        </w:r>
      </w:hyperlink>
    </w:p>
    <w:p w:rsidR="002F0152" w:rsidRDefault="002256A8">
      <w:pPr>
        <w:tabs>
          <w:tab w:val="left" w:pos="540"/>
        </w:tabs>
        <w:spacing w:after="160" w:line="360" w:lineRule="auto"/>
        <w:ind w:firstLine="560"/>
        <w:rPr>
          <w:rFonts w:eastAsia="宋体" w:hAnsi="宋体"/>
          <w:color w:val="000000"/>
          <w:sz w:val="28"/>
          <w:szCs w:val="28"/>
        </w:rPr>
      </w:pPr>
      <w:r>
        <w:rPr>
          <w:rFonts w:eastAsia="宋体" w:hAnsi="宋体"/>
          <w:color w:val="000000"/>
          <w:sz w:val="28"/>
          <w:szCs w:val="28"/>
        </w:rPr>
        <w:t>2.1</w:t>
      </w:r>
      <w:r>
        <w:rPr>
          <w:rFonts w:eastAsia="宋体" w:hAnsi="宋体"/>
          <w:color w:val="000000"/>
          <w:sz w:val="28"/>
          <w:szCs w:val="28"/>
        </w:rPr>
        <w:t>法定代表人授权书</w:t>
      </w:r>
    </w:p>
    <w:p w:rsidR="002F0152" w:rsidRDefault="002256A8">
      <w:pPr>
        <w:tabs>
          <w:tab w:val="left" w:pos="540"/>
        </w:tabs>
        <w:spacing w:after="160" w:line="360" w:lineRule="auto"/>
        <w:ind w:firstLine="560"/>
        <w:rPr>
          <w:rFonts w:eastAsia="宋体" w:hAnsi="宋体"/>
          <w:sz w:val="28"/>
          <w:szCs w:val="28"/>
        </w:rPr>
      </w:pPr>
      <w:r>
        <w:rPr>
          <w:rFonts w:eastAsia="宋体" w:hAnsi="宋体"/>
          <w:color w:val="000000"/>
          <w:sz w:val="28"/>
          <w:szCs w:val="28"/>
        </w:rPr>
        <w:t>2.2</w:t>
      </w:r>
      <w:hyperlink w:history="1">
        <w:r>
          <w:rPr>
            <w:rFonts w:eastAsia="宋体" w:hAnsi="宋体"/>
            <w:sz w:val="28"/>
            <w:szCs w:val="28"/>
          </w:rPr>
          <w:t>投标承诺函</w:t>
        </w:r>
      </w:hyperlink>
    </w:p>
    <w:p w:rsidR="002F0152" w:rsidRDefault="002256A8">
      <w:pPr>
        <w:tabs>
          <w:tab w:val="left" w:pos="540"/>
        </w:tabs>
        <w:spacing w:after="160" w:line="360" w:lineRule="auto"/>
        <w:ind w:firstLine="560"/>
        <w:rPr>
          <w:rFonts w:eastAsia="宋体" w:hAnsi="宋体"/>
          <w:sz w:val="28"/>
          <w:szCs w:val="28"/>
        </w:rPr>
      </w:pPr>
      <w:r>
        <w:rPr>
          <w:rFonts w:eastAsia="宋体" w:hAnsi="宋体"/>
          <w:sz w:val="28"/>
          <w:szCs w:val="28"/>
        </w:rPr>
        <w:t>2.3</w:t>
      </w:r>
      <w:r>
        <w:rPr>
          <w:rFonts w:eastAsia="宋体" w:hAnsi="宋体"/>
          <w:sz w:val="28"/>
          <w:szCs w:val="28"/>
        </w:rPr>
        <w:t>营业执照</w:t>
      </w:r>
    </w:p>
    <w:p w:rsidR="002F0152" w:rsidRDefault="002256A8">
      <w:pPr>
        <w:tabs>
          <w:tab w:val="left" w:pos="540"/>
        </w:tabs>
        <w:spacing w:after="160" w:line="360" w:lineRule="auto"/>
        <w:ind w:firstLine="560"/>
        <w:rPr>
          <w:rFonts w:eastAsia="宋体" w:hAnsi="宋体"/>
          <w:sz w:val="28"/>
          <w:szCs w:val="28"/>
        </w:rPr>
      </w:pPr>
      <w:r>
        <w:rPr>
          <w:rFonts w:eastAsia="宋体" w:hAnsi="宋体"/>
          <w:sz w:val="28"/>
          <w:szCs w:val="28"/>
        </w:rPr>
        <w:t>2.4</w:t>
      </w:r>
      <w:r>
        <w:rPr>
          <w:rFonts w:eastAsia="宋体" w:hAnsi="宋体"/>
          <w:sz w:val="28"/>
          <w:szCs w:val="28"/>
        </w:rPr>
        <w:t>资质证书</w:t>
      </w:r>
    </w:p>
    <w:p w:rsidR="002F0152" w:rsidRDefault="002256A8">
      <w:pPr>
        <w:spacing w:after="160" w:line="360" w:lineRule="auto"/>
        <w:ind w:firstLine="280"/>
        <w:rPr>
          <w:rFonts w:eastAsia="宋体" w:hAnsi="宋体"/>
          <w:b/>
          <w:color w:val="000000"/>
          <w:sz w:val="30"/>
          <w:szCs w:val="30"/>
          <w:u w:val="single"/>
        </w:rPr>
      </w:pPr>
      <w:r>
        <w:rPr>
          <w:rFonts w:eastAsia="宋体" w:hAnsi="宋体"/>
          <w:b/>
          <w:color w:val="000000"/>
          <w:sz w:val="30"/>
          <w:szCs w:val="30"/>
          <w:u w:val="single"/>
        </w:rPr>
        <w:t>第三部分</w:t>
      </w:r>
      <w:r>
        <w:rPr>
          <w:rFonts w:eastAsia="宋体" w:hAnsi="宋体"/>
          <w:b/>
          <w:color w:val="000000"/>
          <w:sz w:val="30"/>
          <w:szCs w:val="30"/>
          <w:u w:val="single"/>
        </w:rPr>
        <w:t xml:space="preserve">  </w:t>
      </w:r>
      <w:r>
        <w:rPr>
          <w:rFonts w:eastAsia="宋体" w:hAnsi="宋体"/>
          <w:b/>
          <w:color w:val="000000"/>
          <w:sz w:val="30"/>
          <w:szCs w:val="30"/>
          <w:u w:val="single"/>
        </w:rPr>
        <w:t>技术性文件</w:t>
      </w:r>
    </w:p>
    <w:p w:rsidR="002F0152" w:rsidRDefault="002256A8">
      <w:pPr>
        <w:tabs>
          <w:tab w:val="left" w:pos="540"/>
        </w:tabs>
        <w:spacing w:after="160" w:line="360" w:lineRule="auto"/>
        <w:ind w:firstLine="560"/>
        <w:rPr>
          <w:rFonts w:eastAsia="宋体" w:hAnsi="宋体"/>
          <w:color w:val="000000"/>
          <w:sz w:val="28"/>
          <w:szCs w:val="28"/>
        </w:rPr>
      </w:pPr>
      <w:r>
        <w:rPr>
          <w:rFonts w:eastAsia="宋体" w:hAnsi="宋体"/>
          <w:color w:val="000000"/>
          <w:sz w:val="28"/>
          <w:szCs w:val="28"/>
        </w:rPr>
        <w:t>3.1</w:t>
      </w:r>
      <w:r>
        <w:rPr>
          <w:rFonts w:eastAsia="宋体" w:hAnsi="宋体"/>
          <w:color w:val="000000"/>
          <w:sz w:val="28"/>
          <w:szCs w:val="28"/>
        </w:rPr>
        <w:t>施工负责人简介</w:t>
      </w:r>
    </w:p>
    <w:p w:rsidR="002F0152" w:rsidRDefault="002256A8">
      <w:pPr>
        <w:tabs>
          <w:tab w:val="left" w:pos="720"/>
        </w:tabs>
        <w:spacing w:after="160"/>
        <w:rPr>
          <w:rFonts w:eastAsia="宋体" w:hAnsi="宋体"/>
          <w:color w:val="FF0000"/>
          <w:sz w:val="36"/>
          <w:szCs w:val="36"/>
        </w:rPr>
      </w:pPr>
      <w:r>
        <w:rPr>
          <w:rFonts w:eastAsia="宋体" w:hAnsi="宋体"/>
          <w:color w:val="FF0000"/>
        </w:rPr>
        <w:t>注：</w:t>
      </w:r>
      <w:r>
        <w:rPr>
          <w:rFonts w:eastAsia="宋体" w:hAnsi="宋体"/>
          <w:color w:val="FF0000"/>
        </w:rPr>
        <w:t xml:space="preserve">  </w:t>
      </w:r>
      <w:r>
        <w:rPr>
          <w:rFonts w:eastAsia="宋体" w:hAnsi="宋体"/>
          <w:color w:val="FF0000"/>
        </w:rPr>
        <w:t>投标文件封面自行设计，但内容须严格按照以上清单顺序进行装订，每页须编注页码。</w:t>
      </w:r>
    </w:p>
    <w:p w:rsidR="002F0152" w:rsidRDefault="002256A8">
      <w:pPr>
        <w:spacing w:after="160"/>
        <w:ind w:firstLine="3045"/>
        <w:jc w:val="left"/>
        <w:rPr>
          <w:rFonts w:ascii="宋体" w:eastAsia="MS Sans Serif" w:hAnsi="MS Sans Serif"/>
          <w:b/>
          <w:sz w:val="46"/>
          <w:szCs w:val="46"/>
        </w:rPr>
      </w:pPr>
      <w:r>
        <w:br w:type="page"/>
      </w:r>
      <w:r>
        <w:rPr>
          <w:rFonts w:ascii="华文新魏" w:eastAsia="华文新魏" w:hAnsi="华文新魏"/>
          <w:b/>
          <w:sz w:val="48"/>
          <w:szCs w:val="48"/>
        </w:rPr>
        <w:t>投标总价</w:t>
      </w:r>
    </w:p>
    <w:p w:rsidR="002F0152" w:rsidRDefault="002F0152">
      <w:pPr>
        <w:spacing w:after="160"/>
        <w:jc w:val="left"/>
        <w:rPr>
          <w:rFonts w:ascii="宋体" w:eastAsia="宋体" w:hAnsi="宋体"/>
          <w:b/>
          <w:sz w:val="46"/>
          <w:szCs w:val="46"/>
        </w:rPr>
      </w:pPr>
    </w:p>
    <w:p w:rsidR="002F0152" w:rsidRDefault="002256A8">
      <w:pPr>
        <w:spacing w:after="160"/>
        <w:jc w:val="left"/>
        <w:rPr>
          <w:rFonts w:eastAsia="宋体" w:hAnsi="宋体"/>
          <w:sz w:val="36"/>
          <w:szCs w:val="36"/>
          <w:u w:val="single"/>
        </w:rPr>
      </w:pPr>
      <w:r>
        <w:rPr>
          <w:rFonts w:eastAsia="宋体" w:hAnsi="宋体"/>
          <w:sz w:val="36"/>
          <w:szCs w:val="36"/>
        </w:rPr>
        <w:t>建</w:t>
      </w:r>
      <w:r>
        <w:rPr>
          <w:rFonts w:eastAsia="宋体" w:hAnsi="宋体"/>
          <w:sz w:val="36"/>
          <w:szCs w:val="36"/>
        </w:rPr>
        <w:t xml:space="preserve">  </w:t>
      </w:r>
      <w:r>
        <w:rPr>
          <w:rFonts w:eastAsia="宋体" w:hAnsi="宋体"/>
          <w:sz w:val="36"/>
          <w:szCs w:val="36"/>
        </w:rPr>
        <w:t>设</w:t>
      </w:r>
      <w:r>
        <w:rPr>
          <w:rFonts w:eastAsia="宋体" w:hAnsi="宋体"/>
          <w:sz w:val="36"/>
          <w:szCs w:val="36"/>
        </w:rPr>
        <w:t xml:space="preserve">  </w:t>
      </w:r>
      <w:r>
        <w:rPr>
          <w:rFonts w:eastAsia="宋体" w:hAnsi="宋体"/>
          <w:sz w:val="36"/>
          <w:szCs w:val="36"/>
        </w:rPr>
        <w:t>单</w:t>
      </w:r>
      <w:r>
        <w:rPr>
          <w:rFonts w:eastAsia="宋体" w:hAnsi="宋体"/>
          <w:sz w:val="36"/>
          <w:szCs w:val="36"/>
        </w:rPr>
        <w:t xml:space="preserve">  </w:t>
      </w:r>
      <w:r>
        <w:rPr>
          <w:rFonts w:eastAsia="宋体" w:hAnsi="宋体"/>
          <w:sz w:val="36"/>
          <w:szCs w:val="36"/>
        </w:rPr>
        <w:t>位：</w:t>
      </w:r>
    </w:p>
    <w:p w:rsidR="002F0152" w:rsidRDefault="002F0152">
      <w:pPr>
        <w:spacing w:after="160"/>
        <w:rPr>
          <w:rFonts w:eastAsia="宋体" w:hAnsi="宋体"/>
          <w:sz w:val="36"/>
          <w:szCs w:val="36"/>
        </w:rPr>
      </w:pPr>
    </w:p>
    <w:p w:rsidR="002F0152" w:rsidRDefault="002256A8">
      <w:pPr>
        <w:spacing w:after="160"/>
        <w:rPr>
          <w:rFonts w:eastAsia="宋体" w:hAnsi="宋体"/>
          <w:sz w:val="30"/>
          <w:szCs w:val="30"/>
        </w:rPr>
      </w:pPr>
      <w:r>
        <w:rPr>
          <w:rFonts w:eastAsia="宋体" w:hAnsi="宋体"/>
          <w:sz w:val="36"/>
          <w:szCs w:val="36"/>
        </w:rPr>
        <w:t>预选供应商编号：</w:t>
      </w:r>
    </w:p>
    <w:p w:rsidR="002F0152" w:rsidRDefault="002F0152">
      <w:pPr>
        <w:spacing w:after="160"/>
        <w:jc w:val="left"/>
        <w:rPr>
          <w:rFonts w:eastAsia="宋体" w:hAnsi="宋体"/>
          <w:sz w:val="36"/>
          <w:szCs w:val="36"/>
        </w:rPr>
      </w:pPr>
    </w:p>
    <w:p w:rsidR="002F0152" w:rsidRDefault="002256A8">
      <w:pPr>
        <w:spacing w:after="160"/>
        <w:jc w:val="left"/>
        <w:rPr>
          <w:rFonts w:eastAsia="宋体" w:hAnsi="宋体"/>
          <w:sz w:val="30"/>
          <w:szCs w:val="30"/>
          <w:u w:val="single"/>
        </w:rPr>
      </w:pPr>
      <w:r>
        <w:rPr>
          <w:rFonts w:eastAsia="宋体" w:hAnsi="宋体"/>
          <w:sz w:val="36"/>
          <w:szCs w:val="36"/>
        </w:rPr>
        <w:t>工</w:t>
      </w:r>
      <w:r>
        <w:rPr>
          <w:rFonts w:eastAsia="宋体" w:hAnsi="宋体"/>
          <w:sz w:val="36"/>
          <w:szCs w:val="36"/>
        </w:rPr>
        <w:t xml:space="preserve">  </w:t>
      </w:r>
      <w:r>
        <w:rPr>
          <w:rFonts w:eastAsia="宋体" w:hAnsi="宋体"/>
          <w:sz w:val="36"/>
          <w:szCs w:val="36"/>
        </w:rPr>
        <w:t>程</w:t>
      </w:r>
      <w:r>
        <w:rPr>
          <w:rFonts w:eastAsia="宋体" w:hAnsi="宋体"/>
          <w:sz w:val="36"/>
          <w:szCs w:val="36"/>
        </w:rPr>
        <w:t xml:space="preserve">  </w:t>
      </w:r>
      <w:r>
        <w:rPr>
          <w:rFonts w:eastAsia="宋体" w:hAnsi="宋体"/>
          <w:sz w:val="36"/>
          <w:szCs w:val="36"/>
        </w:rPr>
        <w:t>名</w:t>
      </w:r>
      <w:r>
        <w:rPr>
          <w:rFonts w:eastAsia="宋体" w:hAnsi="宋体"/>
          <w:sz w:val="36"/>
          <w:szCs w:val="36"/>
        </w:rPr>
        <w:t xml:space="preserve">  </w:t>
      </w:r>
      <w:r>
        <w:rPr>
          <w:rFonts w:eastAsia="宋体" w:hAnsi="宋体"/>
          <w:sz w:val="36"/>
          <w:szCs w:val="36"/>
        </w:rPr>
        <w:t>称：</w:t>
      </w:r>
    </w:p>
    <w:p w:rsidR="002F0152" w:rsidRDefault="002F0152">
      <w:pPr>
        <w:spacing w:after="160"/>
        <w:rPr>
          <w:rFonts w:eastAsia="宋体" w:hAnsi="宋体"/>
          <w:sz w:val="30"/>
          <w:szCs w:val="30"/>
        </w:rPr>
      </w:pPr>
    </w:p>
    <w:p w:rsidR="002F0152" w:rsidRDefault="002256A8">
      <w:pPr>
        <w:spacing w:after="160"/>
        <w:rPr>
          <w:rFonts w:eastAsia="宋体" w:hAnsi="宋体"/>
          <w:sz w:val="30"/>
          <w:szCs w:val="30"/>
        </w:rPr>
      </w:pPr>
      <w:r>
        <w:rPr>
          <w:rFonts w:eastAsia="宋体" w:hAnsi="宋体"/>
          <w:sz w:val="36"/>
          <w:szCs w:val="36"/>
        </w:rPr>
        <w:t>投标总价（小写）：</w:t>
      </w:r>
      <w:r>
        <w:rPr>
          <w:rFonts w:eastAsia="宋体" w:hAnsi="宋体"/>
          <w:sz w:val="30"/>
          <w:szCs w:val="30"/>
          <w:u w:val="single"/>
        </w:rPr>
        <w:t xml:space="preserve">                   </w:t>
      </w:r>
      <w:r>
        <w:rPr>
          <w:rFonts w:eastAsia="宋体" w:hAnsi="宋体"/>
          <w:sz w:val="30"/>
          <w:szCs w:val="30"/>
          <w:u w:val="single"/>
        </w:rPr>
        <w:t>元</w:t>
      </w:r>
      <w:r>
        <w:rPr>
          <w:rFonts w:eastAsia="宋体" w:hAnsi="宋体"/>
          <w:sz w:val="30"/>
          <w:szCs w:val="30"/>
          <w:u w:val="single"/>
        </w:rPr>
        <w:t xml:space="preserve">     </w:t>
      </w:r>
    </w:p>
    <w:p w:rsidR="002F0152" w:rsidRDefault="002F0152">
      <w:pPr>
        <w:spacing w:after="160"/>
        <w:rPr>
          <w:rFonts w:eastAsia="宋体" w:hAnsi="宋体"/>
          <w:sz w:val="30"/>
          <w:szCs w:val="30"/>
        </w:rPr>
      </w:pPr>
    </w:p>
    <w:p w:rsidR="002F0152" w:rsidRDefault="002256A8">
      <w:pPr>
        <w:spacing w:after="160"/>
        <w:jc w:val="left"/>
        <w:rPr>
          <w:rFonts w:eastAsia="宋体" w:hAnsi="宋体"/>
          <w:sz w:val="30"/>
          <w:szCs w:val="30"/>
          <w:u w:val="single"/>
        </w:rPr>
      </w:pPr>
      <w:r>
        <w:rPr>
          <w:rFonts w:eastAsia="宋体" w:hAnsi="宋体"/>
          <w:sz w:val="36"/>
          <w:szCs w:val="36"/>
        </w:rPr>
        <w:t>（大</w:t>
      </w:r>
      <w:r>
        <w:rPr>
          <w:rFonts w:eastAsia="宋体" w:hAnsi="宋体"/>
          <w:sz w:val="36"/>
          <w:szCs w:val="36"/>
        </w:rPr>
        <w:t xml:space="preserve">        </w:t>
      </w:r>
      <w:r>
        <w:rPr>
          <w:rFonts w:eastAsia="宋体" w:hAnsi="宋体"/>
          <w:sz w:val="36"/>
          <w:szCs w:val="36"/>
        </w:rPr>
        <w:t>写）：</w:t>
      </w:r>
    </w:p>
    <w:p w:rsidR="002F0152" w:rsidRDefault="002F0152">
      <w:pPr>
        <w:spacing w:after="160"/>
        <w:jc w:val="left"/>
        <w:rPr>
          <w:rFonts w:eastAsia="宋体" w:hAnsi="宋体"/>
          <w:sz w:val="30"/>
          <w:szCs w:val="30"/>
          <w:u w:val="single"/>
        </w:rPr>
      </w:pPr>
    </w:p>
    <w:p w:rsidR="002F0152" w:rsidRDefault="002256A8">
      <w:pPr>
        <w:spacing w:after="160"/>
        <w:jc w:val="left"/>
        <w:rPr>
          <w:rFonts w:eastAsia="宋体" w:hAnsi="宋体"/>
          <w:sz w:val="30"/>
          <w:szCs w:val="30"/>
        </w:rPr>
      </w:pPr>
      <w:r>
        <w:rPr>
          <w:rFonts w:eastAsia="宋体" w:hAnsi="宋体"/>
          <w:sz w:val="36"/>
          <w:szCs w:val="36"/>
        </w:rPr>
        <w:t>投</w:t>
      </w:r>
      <w:r>
        <w:rPr>
          <w:rFonts w:eastAsia="宋体" w:hAnsi="宋体"/>
          <w:sz w:val="36"/>
          <w:szCs w:val="36"/>
        </w:rPr>
        <w:t xml:space="preserve">    </w:t>
      </w:r>
      <w:r>
        <w:rPr>
          <w:rFonts w:eastAsia="宋体" w:hAnsi="宋体"/>
          <w:sz w:val="36"/>
          <w:szCs w:val="36"/>
        </w:rPr>
        <w:t>标</w:t>
      </w:r>
      <w:r>
        <w:rPr>
          <w:rFonts w:eastAsia="宋体" w:hAnsi="宋体"/>
          <w:sz w:val="36"/>
          <w:szCs w:val="36"/>
        </w:rPr>
        <w:t xml:space="preserve">    </w:t>
      </w:r>
      <w:r>
        <w:rPr>
          <w:rFonts w:eastAsia="宋体" w:hAnsi="宋体"/>
          <w:sz w:val="36"/>
          <w:szCs w:val="36"/>
        </w:rPr>
        <w:t>人：</w:t>
      </w:r>
      <w:r>
        <w:rPr>
          <w:rFonts w:eastAsia="宋体" w:hAnsi="宋体"/>
          <w:sz w:val="30"/>
          <w:szCs w:val="30"/>
        </w:rPr>
        <w:t>（盖章）</w:t>
      </w:r>
    </w:p>
    <w:p w:rsidR="002F0152" w:rsidRDefault="002F0152">
      <w:pPr>
        <w:spacing w:after="160"/>
        <w:jc w:val="left"/>
        <w:rPr>
          <w:rFonts w:eastAsia="宋体" w:hAnsi="宋体"/>
          <w:sz w:val="30"/>
          <w:szCs w:val="30"/>
          <w:u w:val="single"/>
        </w:rPr>
      </w:pPr>
    </w:p>
    <w:p w:rsidR="002F0152" w:rsidRDefault="002256A8">
      <w:pPr>
        <w:spacing w:after="160"/>
        <w:jc w:val="left"/>
        <w:rPr>
          <w:rFonts w:eastAsia="宋体" w:hAnsi="宋体"/>
          <w:sz w:val="30"/>
          <w:szCs w:val="30"/>
          <w:u w:val="single"/>
        </w:rPr>
      </w:pPr>
      <w:r>
        <w:rPr>
          <w:rFonts w:eastAsia="宋体" w:hAnsi="宋体"/>
          <w:sz w:val="36"/>
          <w:szCs w:val="36"/>
        </w:rPr>
        <w:t>授权代理人：</w:t>
      </w:r>
      <w:r>
        <w:rPr>
          <w:rFonts w:eastAsia="宋体" w:hAnsi="宋体"/>
          <w:sz w:val="30"/>
          <w:szCs w:val="30"/>
        </w:rPr>
        <w:t>（签字）</w:t>
      </w:r>
    </w:p>
    <w:p w:rsidR="002F0152" w:rsidRDefault="002F0152">
      <w:pPr>
        <w:spacing w:after="160"/>
        <w:rPr>
          <w:rFonts w:eastAsia="宋体" w:hAnsi="宋体"/>
          <w:sz w:val="30"/>
          <w:szCs w:val="30"/>
        </w:rPr>
      </w:pPr>
    </w:p>
    <w:p w:rsidR="002F0152" w:rsidRDefault="002256A8">
      <w:pPr>
        <w:spacing w:after="160"/>
        <w:jc w:val="left"/>
        <w:rPr>
          <w:rFonts w:eastAsia="宋体" w:hAnsi="宋体"/>
          <w:sz w:val="30"/>
          <w:szCs w:val="30"/>
        </w:rPr>
      </w:pPr>
      <w:r>
        <w:rPr>
          <w:rFonts w:eastAsia="宋体" w:hAnsi="宋体"/>
          <w:sz w:val="36"/>
          <w:szCs w:val="36"/>
        </w:rPr>
        <w:t>编</w:t>
      </w:r>
      <w:r>
        <w:rPr>
          <w:rFonts w:eastAsia="宋体" w:hAnsi="宋体"/>
          <w:sz w:val="36"/>
          <w:szCs w:val="36"/>
        </w:rPr>
        <w:t xml:space="preserve">  </w:t>
      </w:r>
      <w:r>
        <w:rPr>
          <w:rFonts w:eastAsia="宋体" w:hAnsi="宋体"/>
          <w:sz w:val="36"/>
          <w:szCs w:val="36"/>
        </w:rPr>
        <w:t>制</w:t>
      </w:r>
      <w:r>
        <w:rPr>
          <w:rFonts w:eastAsia="宋体" w:hAnsi="宋体"/>
          <w:sz w:val="36"/>
          <w:szCs w:val="36"/>
        </w:rPr>
        <w:t xml:space="preserve">  </w:t>
      </w:r>
      <w:r>
        <w:rPr>
          <w:rFonts w:eastAsia="宋体" w:hAnsi="宋体"/>
          <w:sz w:val="36"/>
          <w:szCs w:val="36"/>
        </w:rPr>
        <w:t>时</w:t>
      </w:r>
      <w:r>
        <w:rPr>
          <w:rFonts w:eastAsia="宋体" w:hAnsi="宋体"/>
          <w:sz w:val="36"/>
          <w:szCs w:val="36"/>
        </w:rPr>
        <w:t xml:space="preserve">  </w:t>
      </w:r>
      <w:r>
        <w:rPr>
          <w:rFonts w:eastAsia="宋体" w:hAnsi="宋体"/>
          <w:sz w:val="36"/>
          <w:szCs w:val="36"/>
        </w:rPr>
        <w:t>间：</w:t>
      </w:r>
    </w:p>
    <w:p w:rsidR="002F0152" w:rsidRDefault="002256A8">
      <w:pPr>
        <w:spacing w:after="160"/>
        <w:rPr>
          <w:rFonts w:eastAsia="宋体" w:hAnsi="宋体"/>
        </w:rPr>
      </w:pPr>
      <w:r>
        <w:br w:type="page"/>
      </w:r>
    </w:p>
    <w:p w:rsidR="002F0152" w:rsidRDefault="002256A8">
      <w:pPr>
        <w:wordWrap w:val="0"/>
        <w:jc w:val="center"/>
        <w:rPr>
          <w:rFonts w:ascii="华文新魏" w:eastAsia="华文新魏" w:hAnsi="华文新魏"/>
          <w:b/>
          <w:sz w:val="48"/>
          <w:szCs w:val="48"/>
        </w:rPr>
      </w:pPr>
      <w:r>
        <w:rPr>
          <w:rFonts w:ascii="华文新魏" w:eastAsia="华文新魏" w:hAnsi="华文新魏" w:hint="eastAsia"/>
          <w:b/>
          <w:sz w:val="48"/>
          <w:szCs w:val="48"/>
        </w:rPr>
        <w:t>单位工程费汇总表</w:t>
      </w:r>
    </w:p>
    <w:p w:rsidR="002F0152" w:rsidRDefault="002F0152">
      <w:pPr>
        <w:wordWrap w:val="0"/>
        <w:rPr>
          <w:rFonts w:eastAsia="宋体" w:hAnsi="宋体"/>
          <w:szCs w:val="24"/>
        </w:rPr>
      </w:pPr>
    </w:p>
    <w:tbl>
      <w:tblPr>
        <w:tblW w:w="8295" w:type="dxa"/>
        <w:tblLayout w:type="fixed"/>
        <w:tblCellMar>
          <w:left w:w="0" w:type="dxa"/>
          <w:right w:w="0" w:type="dxa"/>
        </w:tblCellMar>
        <w:tblLook w:val="04A0"/>
      </w:tblPr>
      <w:tblGrid>
        <w:gridCol w:w="567"/>
        <w:gridCol w:w="5471"/>
        <w:gridCol w:w="2257"/>
      </w:tblGrid>
      <w:tr w:rsidR="002F0152">
        <w:trPr>
          <w:trHeight w:val="409"/>
        </w:trPr>
        <w:tc>
          <w:tcPr>
            <w:tcW w:w="6039" w:type="dxa"/>
            <w:gridSpan w:val="2"/>
            <w:tcMar>
              <w:top w:w="0" w:type="dxa"/>
              <w:left w:w="15" w:type="dxa"/>
              <w:bottom w:w="0" w:type="dxa"/>
              <w:right w:w="15" w:type="dxa"/>
            </w:tcMar>
            <w:vAlign w:val="center"/>
          </w:tcPr>
          <w:p w:rsidR="002F0152" w:rsidRDefault="002256A8">
            <w:pPr>
              <w:wordWrap w:val="0"/>
              <w:rPr>
                <w:rFonts w:ascii="宋体" w:eastAsia="Arial" w:hAnsi="Arial"/>
                <w:color w:val="000000"/>
                <w:sz w:val="20"/>
                <w:szCs w:val="20"/>
              </w:rPr>
            </w:pPr>
            <w:r>
              <w:rPr>
                <w:rFonts w:hAnsi="宋体" w:hint="eastAsia"/>
                <w:color w:val="000000"/>
                <w:sz w:val="20"/>
                <w:szCs w:val="20"/>
              </w:rPr>
              <w:t>单位工程名称</w:t>
            </w:r>
            <w:r>
              <w:rPr>
                <w:rFonts w:eastAsia="Arial" w:hAnsi="Arial"/>
                <w:color w:val="000000"/>
                <w:sz w:val="20"/>
                <w:szCs w:val="20"/>
              </w:rPr>
              <w:t>:</w:t>
            </w:r>
          </w:p>
        </w:tc>
        <w:tc>
          <w:tcPr>
            <w:tcW w:w="2257" w:type="dxa"/>
            <w:tcMar>
              <w:top w:w="0" w:type="dxa"/>
              <w:left w:w="15" w:type="dxa"/>
              <w:bottom w:w="0" w:type="dxa"/>
              <w:right w:w="15" w:type="dxa"/>
            </w:tcMar>
            <w:vAlign w:val="center"/>
          </w:tcPr>
          <w:p w:rsidR="002F0152" w:rsidRDefault="002256A8">
            <w:pPr>
              <w:wordWrap w:val="0"/>
              <w:jc w:val="right"/>
              <w:rPr>
                <w:rFonts w:ascii="宋体" w:eastAsia="Arial" w:hAnsi="Arial"/>
                <w:color w:val="000000"/>
                <w:sz w:val="20"/>
                <w:szCs w:val="20"/>
              </w:rPr>
            </w:pPr>
            <w:r>
              <w:rPr>
                <w:rFonts w:hAnsi="宋体" w:hint="eastAsia"/>
                <w:color w:val="000000"/>
                <w:sz w:val="20"/>
                <w:szCs w:val="20"/>
              </w:rPr>
              <w:t>第</w:t>
            </w:r>
            <w:r>
              <w:rPr>
                <w:rFonts w:eastAsia="Arial" w:hAnsi="Arial"/>
                <w:color w:val="000000"/>
                <w:sz w:val="20"/>
                <w:szCs w:val="20"/>
              </w:rPr>
              <w:t>1</w:t>
            </w:r>
            <w:r>
              <w:rPr>
                <w:rFonts w:ascii="微软雅黑" w:eastAsia="微软雅黑" w:hAnsi="微软雅黑" w:cs="微软雅黑" w:hint="eastAsia"/>
                <w:color w:val="000000"/>
                <w:sz w:val="20"/>
                <w:szCs w:val="20"/>
              </w:rPr>
              <w:t>页共</w:t>
            </w:r>
            <w:r>
              <w:rPr>
                <w:rFonts w:hAnsi="宋体"/>
                <w:color w:val="000000"/>
                <w:sz w:val="20"/>
                <w:szCs w:val="20"/>
              </w:rPr>
              <w:t>2</w:t>
            </w:r>
            <w:r>
              <w:rPr>
                <w:rFonts w:ascii="微软雅黑" w:eastAsia="微软雅黑" w:hAnsi="微软雅黑" w:cs="微软雅黑" w:hint="eastAsia"/>
                <w:color w:val="000000"/>
                <w:sz w:val="20"/>
                <w:szCs w:val="20"/>
              </w:rPr>
              <w:t>页</w:t>
            </w:r>
          </w:p>
        </w:tc>
      </w:tr>
      <w:tr w:rsidR="002F0152">
        <w:trPr>
          <w:trHeight w:val="342"/>
        </w:trPr>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20"/>
                <w:szCs w:val="20"/>
              </w:rPr>
            </w:pPr>
            <w:r>
              <w:rPr>
                <w:rFonts w:hAnsi="宋体" w:hint="eastAsia"/>
                <w:sz w:val="20"/>
                <w:szCs w:val="20"/>
              </w:rPr>
              <w:t>序号</w:t>
            </w:r>
          </w:p>
        </w:tc>
        <w:tc>
          <w:tcPr>
            <w:tcW w:w="547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20"/>
                <w:szCs w:val="20"/>
              </w:rPr>
            </w:pPr>
            <w:r>
              <w:rPr>
                <w:rFonts w:hAnsi="宋体" w:hint="eastAsia"/>
                <w:sz w:val="20"/>
                <w:szCs w:val="20"/>
              </w:rPr>
              <w:t>单位工程名称</w:t>
            </w:r>
          </w:p>
        </w:tc>
        <w:tc>
          <w:tcPr>
            <w:tcW w:w="225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20"/>
                <w:szCs w:val="20"/>
              </w:rPr>
            </w:pPr>
            <w:r>
              <w:rPr>
                <w:rFonts w:hAnsi="宋体" w:hint="eastAsia"/>
                <w:sz w:val="20"/>
                <w:szCs w:val="20"/>
              </w:rPr>
              <w:t>金额</w:t>
            </w:r>
            <w:r>
              <w:rPr>
                <w:rFonts w:eastAsia="Arial" w:hAnsi="Arial"/>
                <w:sz w:val="20"/>
                <w:szCs w:val="20"/>
              </w:rPr>
              <w:t>(</w:t>
            </w:r>
            <w:r>
              <w:rPr>
                <w:rFonts w:ascii="微软雅黑" w:eastAsia="微软雅黑" w:hAnsi="微软雅黑" w:cs="微软雅黑" w:hint="eastAsia"/>
                <w:sz w:val="20"/>
                <w:szCs w:val="20"/>
              </w:rPr>
              <w:t>元</w:t>
            </w:r>
            <w:r>
              <w:rPr>
                <w:rFonts w:eastAsia="Arial" w:hAnsi="Arial"/>
                <w:sz w:val="20"/>
                <w:szCs w:val="20"/>
              </w:rPr>
              <w:t>)</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1</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分部分项工程量清单计价合计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2</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措施项目清单计价合计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hAnsi="宋体"/>
                <w:color w:val="FF0000"/>
                <w:sz w:val="18"/>
                <w:szCs w:val="18"/>
              </w:rPr>
              <w:t>0</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3</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其它项目清单计价合计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F0152">
            <w:pPr>
              <w:wordWrap w:val="0"/>
              <w:jc w:val="center"/>
              <w:rPr>
                <w:rFonts w:ascii="宋体" w:eastAsia="Arial" w:hAnsi="Arial"/>
                <w:sz w:val="18"/>
                <w:szCs w:val="18"/>
              </w:rPr>
            </w:pP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4</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proofErr w:type="gramStart"/>
            <w:r>
              <w:rPr>
                <w:rFonts w:hAnsi="宋体" w:hint="eastAsia"/>
                <w:sz w:val="18"/>
                <w:szCs w:val="18"/>
              </w:rPr>
              <w:t>规</w:t>
            </w:r>
            <w:proofErr w:type="gramEnd"/>
            <w:r>
              <w:rPr>
                <w:rFonts w:hAnsi="宋体" w:hint="eastAsia"/>
                <w:sz w:val="18"/>
                <w:szCs w:val="18"/>
              </w:rPr>
              <w:t>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hAnsi="宋体"/>
                <w:color w:val="FF0000"/>
                <w:sz w:val="18"/>
                <w:szCs w:val="18"/>
              </w:rPr>
              <w:t>0</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5</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不含税工程造价</w:t>
            </w:r>
            <w:r>
              <w:rPr>
                <w:rFonts w:eastAsia="Arial" w:hAnsi="Arial"/>
                <w:sz w:val="18"/>
                <w:szCs w:val="18"/>
              </w:rPr>
              <w:t>[(5)=(1)+(2)+(3)+(4)]</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6</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只计税金项目费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7</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税金</w:t>
            </w:r>
            <w:r>
              <w:rPr>
                <w:rFonts w:eastAsia="Arial" w:hAnsi="Arial"/>
                <w:sz w:val="18"/>
                <w:szCs w:val="18"/>
              </w:rPr>
              <w:t>[(7)=(7.1)+(7.2)]</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hAnsi="Arial"/>
                <w:sz w:val="18"/>
                <w:szCs w:val="18"/>
              </w:rPr>
            </w:pPr>
            <w:r>
              <w:rPr>
                <w:rFonts w:hAnsi="Arial"/>
                <w:sz w:val="18"/>
                <w:szCs w:val="18"/>
              </w:rPr>
              <w:t>7.1</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eastAsia="宋体" w:hAnsi="宋体"/>
                <w:sz w:val="18"/>
                <w:szCs w:val="18"/>
              </w:rPr>
            </w:pPr>
            <w:r>
              <w:rPr>
                <w:rFonts w:hAnsi="宋体" w:hint="eastAsia"/>
                <w:sz w:val="18"/>
                <w:szCs w:val="18"/>
              </w:rPr>
              <w:t>增值税应纳税额</w:t>
            </w:r>
            <w:r>
              <w:rPr>
                <w:rFonts w:hAnsi="宋体"/>
                <w:sz w:val="18"/>
                <w:szCs w:val="18"/>
              </w:rPr>
              <w:t xml:space="preserve"> [(7.1)=(5+6)</w:t>
            </w:r>
            <w:r>
              <w:rPr>
                <w:rFonts w:hAnsi="宋体" w:hint="eastAsia"/>
                <w:sz w:val="18"/>
                <w:szCs w:val="18"/>
              </w:rPr>
              <w:t>×税金的费率</w:t>
            </w:r>
            <w:r>
              <w:rPr>
                <w:rFonts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F0152">
            <w:pPr>
              <w:wordWrap w:val="0"/>
              <w:jc w:val="right"/>
              <w:rPr>
                <w:rFonts w:hAnsi="宋体"/>
                <w:sz w:val="18"/>
                <w:szCs w:val="18"/>
              </w:rPr>
            </w:pP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hAnsi="Arial"/>
                <w:sz w:val="18"/>
                <w:szCs w:val="18"/>
              </w:rPr>
            </w:pPr>
            <w:r>
              <w:rPr>
                <w:rFonts w:hAnsi="Arial"/>
                <w:sz w:val="18"/>
                <w:szCs w:val="18"/>
              </w:rPr>
              <w:t>7.2</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eastAsia="宋体" w:hAnsi="宋体"/>
                <w:sz w:val="18"/>
                <w:szCs w:val="18"/>
              </w:rPr>
            </w:pPr>
            <w:r>
              <w:rPr>
                <w:rFonts w:hAnsi="宋体" w:hint="eastAsia"/>
                <w:sz w:val="18"/>
                <w:szCs w:val="18"/>
              </w:rPr>
              <w:t>城市维护建设税、教育费附加及地方教育费附加</w:t>
            </w:r>
            <w:r>
              <w:rPr>
                <w:rFonts w:hAnsi="宋体"/>
                <w:sz w:val="18"/>
                <w:szCs w:val="18"/>
              </w:rPr>
              <w:t xml:space="preserve"> (7.2)= (7.1)</w:t>
            </w:r>
            <w:r>
              <w:rPr>
                <w:rFonts w:hAnsi="宋体" w:hint="eastAsia"/>
                <w:sz w:val="18"/>
                <w:szCs w:val="18"/>
              </w:rPr>
              <w:t>×税金的费率</w:t>
            </w:r>
            <w:r>
              <w:rPr>
                <w:rFonts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F0152">
            <w:pPr>
              <w:wordWrap w:val="0"/>
              <w:jc w:val="right"/>
              <w:rPr>
                <w:rFonts w:hAnsi="宋体"/>
                <w:sz w:val="18"/>
                <w:szCs w:val="18"/>
              </w:rPr>
            </w:pP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8</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不计税金项目费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9</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设备购置费</w:t>
            </w:r>
            <w:r>
              <w:rPr>
                <w:rFonts w:eastAsia="Arial" w:hAnsi="Arial"/>
                <w:sz w:val="18"/>
                <w:szCs w:val="18"/>
              </w:rPr>
              <w:t>(</w:t>
            </w:r>
            <w:proofErr w:type="gramStart"/>
            <w:r>
              <w:rPr>
                <w:rFonts w:ascii="微软雅黑" w:eastAsia="微软雅黑" w:hAnsi="微软雅黑" w:cs="微软雅黑" w:hint="eastAsia"/>
                <w:sz w:val="18"/>
                <w:szCs w:val="18"/>
              </w:rPr>
              <w:t>不计税设备</w:t>
            </w:r>
            <w:proofErr w:type="gramEnd"/>
            <w:r>
              <w:rPr>
                <w:rFonts w:eastAsia="Arial" w:hAnsi="Arial"/>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eastAsia="Arial" w:hAnsi="Arial"/>
                <w:sz w:val="18"/>
                <w:szCs w:val="18"/>
              </w:rPr>
              <w:t>10</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rPr>
                <w:rFonts w:ascii="宋体" w:eastAsia="Arial" w:hAnsi="Arial"/>
                <w:sz w:val="18"/>
                <w:szCs w:val="18"/>
              </w:rPr>
            </w:pPr>
            <w:r>
              <w:rPr>
                <w:rFonts w:hAnsi="宋体" w:hint="eastAsia"/>
                <w:sz w:val="18"/>
                <w:szCs w:val="18"/>
              </w:rPr>
              <w:t>含税工程总造价</w:t>
            </w:r>
            <w:r>
              <w:rPr>
                <w:rFonts w:eastAsia="Arial" w:hAnsi="Arial"/>
                <w:sz w:val="18"/>
                <w:szCs w:val="18"/>
              </w:rPr>
              <w:t>[(10)=(5)+(6)+(7)+(8)]</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eastAsia="Arial" w:hAnsi="Arial"/>
                <w:sz w:val="20"/>
                <w:szCs w:val="20"/>
              </w:rPr>
            </w:pP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eastAsia="Arial" w:hAnsi="Arial"/>
                <w:sz w:val="20"/>
                <w:szCs w:val="20"/>
              </w:rPr>
            </w:pP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eastAsia="Arial" w:hAnsi="Arial"/>
                <w:sz w:val="20"/>
                <w:szCs w:val="20"/>
              </w:rPr>
            </w:pP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eastAsia="Arial" w:hAnsi="Arial"/>
                <w:sz w:val="20"/>
                <w:szCs w:val="20"/>
              </w:rPr>
            </w:pP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r>
      <w:tr w:rsidR="002F0152">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2F0152" w:rsidRDefault="002F0152">
            <w:pPr>
              <w:wordWrap w:val="0"/>
              <w:rPr>
                <w:rFonts w:ascii="宋体" w:eastAsia="Arial" w:hAnsi="Arial"/>
                <w:sz w:val="20"/>
                <w:szCs w:val="20"/>
              </w:rPr>
            </w:pPr>
          </w:p>
        </w:tc>
      </w:tr>
      <w:tr w:rsidR="002F0152">
        <w:trPr>
          <w:trHeight w:val="558"/>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2F0152" w:rsidRDefault="002256A8">
            <w:pPr>
              <w:wordWrap w:val="0"/>
              <w:rPr>
                <w:rFonts w:ascii="宋体" w:eastAsia="Arial" w:hAnsi="Arial"/>
                <w:sz w:val="20"/>
                <w:szCs w:val="20"/>
              </w:rPr>
            </w:pPr>
            <w:r>
              <w:rPr>
                <w:rFonts w:hAnsi="宋体" w:hint="eastAsia"/>
                <w:sz w:val="20"/>
                <w:szCs w:val="20"/>
              </w:rPr>
              <w:t xml:space="preserve">　</w:t>
            </w:r>
          </w:p>
        </w:tc>
        <w:tc>
          <w:tcPr>
            <w:tcW w:w="5472"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center"/>
              <w:rPr>
                <w:rFonts w:ascii="宋体" w:eastAsia="Arial" w:hAnsi="Arial"/>
                <w:sz w:val="18"/>
                <w:szCs w:val="18"/>
              </w:rPr>
            </w:pPr>
            <w:r>
              <w:rPr>
                <w:rFonts w:hAnsi="宋体" w:hint="eastAsia"/>
                <w:sz w:val="18"/>
                <w:szCs w:val="18"/>
              </w:rPr>
              <w:t>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2F0152" w:rsidRDefault="002256A8">
            <w:pPr>
              <w:wordWrap w:val="0"/>
              <w:jc w:val="right"/>
              <w:rPr>
                <w:rFonts w:ascii="宋体" w:eastAsia="Arial" w:hAnsi="Arial"/>
                <w:sz w:val="18"/>
                <w:szCs w:val="18"/>
              </w:rPr>
            </w:pPr>
            <w:r>
              <w:rPr>
                <w:rFonts w:hAnsi="宋体" w:hint="eastAsia"/>
                <w:sz w:val="18"/>
                <w:szCs w:val="18"/>
              </w:rPr>
              <w:t xml:space="preserve">　</w:t>
            </w:r>
          </w:p>
        </w:tc>
      </w:tr>
    </w:tbl>
    <w:p w:rsidR="002F0152" w:rsidRDefault="002256A8">
      <w:pPr>
        <w:adjustRightInd w:val="0"/>
        <w:snapToGrid w:val="0"/>
        <w:spacing w:line="360" w:lineRule="auto"/>
        <w:jc w:val="left"/>
        <w:rPr>
          <w:rFonts w:ascii="Times New Roman" w:eastAsia="宋体" w:hAnsi="Times New Roman"/>
          <w:color w:val="000000" w:themeColor="text1"/>
          <w:sz w:val="30"/>
          <w:szCs w:val="30"/>
        </w:rPr>
      </w:pPr>
      <w:r>
        <w:rPr>
          <w:rFonts w:hint="eastAsia"/>
          <w:color w:val="000000" w:themeColor="text1"/>
          <w:sz w:val="30"/>
          <w:szCs w:val="30"/>
        </w:rPr>
        <w:t>备注：</w:t>
      </w:r>
      <w:proofErr w:type="gramStart"/>
      <w:r>
        <w:rPr>
          <w:rFonts w:hint="eastAsia"/>
          <w:color w:val="000000" w:themeColor="text1"/>
          <w:sz w:val="30"/>
          <w:szCs w:val="30"/>
        </w:rPr>
        <w:t>规</w:t>
      </w:r>
      <w:proofErr w:type="gramEnd"/>
      <w:r>
        <w:rPr>
          <w:rFonts w:hint="eastAsia"/>
          <w:color w:val="000000" w:themeColor="text1"/>
          <w:sz w:val="30"/>
          <w:szCs w:val="30"/>
        </w:rPr>
        <w:t>费、</w:t>
      </w:r>
      <w:proofErr w:type="gramStart"/>
      <w:r>
        <w:rPr>
          <w:rFonts w:hint="eastAsia"/>
          <w:color w:val="000000" w:themeColor="text1"/>
          <w:sz w:val="30"/>
          <w:szCs w:val="30"/>
        </w:rPr>
        <w:t>措施费请填写</w:t>
      </w:r>
      <w:proofErr w:type="gramEnd"/>
      <w:r>
        <w:rPr>
          <w:rFonts w:hint="eastAsia"/>
          <w:color w:val="000000" w:themeColor="text1"/>
          <w:sz w:val="30"/>
          <w:szCs w:val="30"/>
        </w:rPr>
        <w:t>为零，相关费用分摊到其他分项。</w:t>
      </w:r>
    </w:p>
    <w:p w:rsidR="002F0152" w:rsidRDefault="002256A8">
      <w:pPr>
        <w:adjustRightInd w:val="0"/>
        <w:snapToGrid w:val="0"/>
        <w:spacing w:line="360" w:lineRule="auto"/>
        <w:jc w:val="left"/>
        <w:rPr>
          <w:szCs w:val="24"/>
        </w:rPr>
      </w:pPr>
      <w:r>
        <w:rPr>
          <w:rFonts w:hint="eastAsia"/>
          <w:color w:val="000000" w:themeColor="text1"/>
          <w:sz w:val="30"/>
          <w:szCs w:val="30"/>
        </w:rPr>
        <w:t>但</w:t>
      </w:r>
      <w:r>
        <w:rPr>
          <w:rFonts w:hint="eastAsia"/>
          <w:b/>
          <w:color w:val="0066FF"/>
          <w:sz w:val="30"/>
          <w:szCs w:val="30"/>
        </w:rPr>
        <w:t>税金</w:t>
      </w:r>
      <w:r>
        <w:rPr>
          <w:rFonts w:hint="eastAsia"/>
          <w:color w:val="000000" w:themeColor="text1"/>
          <w:sz w:val="30"/>
          <w:szCs w:val="30"/>
        </w:rPr>
        <w:t>必须列出（依据《深圳市建设工程造价管理站关于调整深圳市建设工程计价费率标准增值税综合应纳税费率的通知【</w:t>
      </w:r>
      <w:r>
        <w:rPr>
          <w:color w:val="000000" w:themeColor="text1"/>
          <w:sz w:val="30"/>
          <w:szCs w:val="30"/>
        </w:rPr>
        <w:t>2018</w:t>
      </w:r>
      <w:r>
        <w:rPr>
          <w:rFonts w:hint="eastAsia"/>
          <w:color w:val="000000" w:themeColor="text1"/>
          <w:sz w:val="30"/>
          <w:szCs w:val="30"/>
        </w:rPr>
        <w:t>】</w:t>
      </w:r>
      <w:r>
        <w:rPr>
          <w:color w:val="000000" w:themeColor="text1"/>
          <w:sz w:val="30"/>
          <w:szCs w:val="30"/>
        </w:rPr>
        <w:t>21</w:t>
      </w:r>
      <w:r>
        <w:rPr>
          <w:rFonts w:hint="eastAsia"/>
          <w:color w:val="000000" w:themeColor="text1"/>
          <w:sz w:val="30"/>
          <w:szCs w:val="30"/>
        </w:rPr>
        <w:t>号》，增值税应纳税额税（费）率以</w:t>
      </w:r>
      <w:r>
        <w:rPr>
          <w:b/>
          <w:color w:val="FF0000"/>
          <w:sz w:val="30"/>
          <w:szCs w:val="30"/>
        </w:rPr>
        <w:t>3.14%</w:t>
      </w:r>
      <w:r>
        <w:rPr>
          <w:rFonts w:hint="eastAsia"/>
          <w:color w:val="000000" w:themeColor="text1"/>
          <w:sz w:val="30"/>
          <w:szCs w:val="30"/>
        </w:rPr>
        <w:t>计算，城市维护建设税、教育费附加及地方教育费附加税（费）率以</w:t>
      </w:r>
      <w:r>
        <w:rPr>
          <w:b/>
          <w:color w:val="FF0000"/>
          <w:sz w:val="30"/>
          <w:szCs w:val="30"/>
        </w:rPr>
        <w:t>12%</w:t>
      </w:r>
      <w:r>
        <w:rPr>
          <w:rFonts w:hint="eastAsia"/>
          <w:color w:val="000000" w:themeColor="text1"/>
          <w:sz w:val="30"/>
          <w:szCs w:val="30"/>
        </w:rPr>
        <w:t>计算，</w:t>
      </w:r>
      <w:r>
        <w:rPr>
          <w:rFonts w:hint="eastAsia"/>
          <w:b/>
          <w:color w:val="FF0000"/>
          <w:sz w:val="30"/>
          <w:szCs w:val="30"/>
        </w:rPr>
        <w:t>需严格按照此税（费）率计算单位工程费</w:t>
      </w:r>
      <w:r>
        <w:rPr>
          <w:rFonts w:hint="eastAsia"/>
          <w:color w:val="000000" w:themeColor="text1"/>
          <w:sz w:val="30"/>
          <w:szCs w:val="30"/>
        </w:rPr>
        <w:t>）。</w:t>
      </w:r>
    </w:p>
    <w:p w:rsidR="002F0152" w:rsidRDefault="002F0152">
      <w:pPr>
        <w:adjustRightInd w:val="0"/>
        <w:snapToGrid w:val="0"/>
        <w:spacing w:line="360" w:lineRule="auto"/>
        <w:jc w:val="left"/>
        <w:rPr>
          <w:szCs w:val="24"/>
        </w:rPr>
      </w:pPr>
    </w:p>
    <w:p w:rsidR="002F0152" w:rsidRDefault="002256A8">
      <w:pPr>
        <w:spacing w:after="160"/>
        <w:ind w:firstLine="1050"/>
        <w:jc w:val="left"/>
        <w:rPr>
          <w:rFonts w:eastAsia="宋体" w:hAnsi="宋体"/>
          <w:sz w:val="30"/>
          <w:szCs w:val="30"/>
        </w:rPr>
      </w:pPr>
      <w:r>
        <w:br w:type="page"/>
      </w:r>
      <w:bookmarkStart w:id="8" w:name="_Toc119321151"/>
      <w:r>
        <w:rPr>
          <w:rFonts w:ascii="华文新魏" w:eastAsia="华文新魏" w:hAnsi="华文新魏"/>
          <w:b/>
          <w:sz w:val="48"/>
          <w:szCs w:val="48"/>
        </w:rPr>
        <w:t>分部分项工程量清单计价表</w:t>
      </w:r>
    </w:p>
    <w:tbl>
      <w:tblPr>
        <w:tblW w:w="9224" w:type="dxa"/>
        <w:jc w:val="center"/>
        <w:tblLayout w:type="fixed"/>
        <w:tblCellMar>
          <w:left w:w="0" w:type="dxa"/>
          <w:right w:w="0" w:type="dxa"/>
        </w:tblCellMar>
        <w:tblLook w:val="04A0"/>
      </w:tblPr>
      <w:tblGrid>
        <w:gridCol w:w="737"/>
        <w:gridCol w:w="1275"/>
        <w:gridCol w:w="2410"/>
        <w:gridCol w:w="1701"/>
        <w:gridCol w:w="573"/>
        <w:gridCol w:w="709"/>
        <w:gridCol w:w="709"/>
        <w:gridCol w:w="1110"/>
      </w:tblGrid>
      <w:tr w:rsidR="002F0152">
        <w:trPr>
          <w:trHeight w:val="379"/>
          <w:jc w:val="center"/>
        </w:trPr>
        <w:tc>
          <w:tcPr>
            <w:tcW w:w="737" w:type="dxa"/>
            <w:vMerge w:val="restart"/>
            <w:tcBorders>
              <w:top w:val="single" w:sz="4" w:space="0" w:color="auto"/>
              <w:left w:val="single" w:sz="4" w:space="0" w:color="auto"/>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序号</w:t>
            </w:r>
          </w:p>
        </w:tc>
        <w:tc>
          <w:tcPr>
            <w:tcW w:w="1275" w:type="dxa"/>
            <w:vMerge w:val="restart"/>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项目编码</w:t>
            </w:r>
          </w:p>
        </w:tc>
        <w:tc>
          <w:tcPr>
            <w:tcW w:w="2410" w:type="dxa"/>
            <w:vMerge w:val="restart"/>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项目名称</w:t>
            </w:r>
          </w:p>
        </w:tc>
        <w:tc>
          <w:tcPr>
            <w:tcW w:w="1701" w:type="dxa"/>
            <w:vMerge w:val="restart"/>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18"/>
                <w:szCs w:val="18"/>
              </w:rPr>
            </w:pPr>
            <w:r>
              <w:rPr>
                <w:rFonts w:eastAsia="宋体" w:hAnsi="宋体"/>
                <w:color w:val="000000"/>
                <w:sz w:val="18"/>
                <w:szCs w:val="18"/>
              </w:rPr>
              <w:t>项目特征描述</w:t>
            </w:r>
          </w:p>
        </w:tc>
        <w:tc>
          <w:tcPr>
            <w:tcW w:w="573" w:type="dxa"/>
            <w:vMerge w:val="restart"/>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eastAsia="宋体" w:hAnsi="宋体"/>
                <w:color w:val="000000"/>
                <w:sz w:val="20"/>
                <w:szCs w:val="20"/>
              </w:rPr>
            </w:pPr>
            <w:r>
              <w:rPr>
                <w:rFonts w:eastAsia="宋体" w:hAnsi="宋体"/>
                <w:color w:val="000000"/>
                <w:sz w:val="20"/>
                <w:szCs w:val="20"/>
              </w:rPr>
              <w:t>计量</w:t>
            </w:r>
          </w:p>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单位</w:t>
            </w:r>
          </w:p>
        </w:tc>
        <w:tc>
          <w:tcPr>
            <w:tcW w:w="709" w:type="dxa"/>
            <w:vMerge w:val="restart"/>
            <w:tcBorders>
              <w:top w:val="single" w:sz="4" w:space="0" w:color="auto"/>
              <w:left w:val="single" w:sz="4" w:space="0" w:color="000000"/>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工程量</w:t>
            </w:r>
          </w:p>
        </w:tc>
        <w:tc>
          <w:tcPr>
            <w:tcW w:w="1819" w:type="dxa"/>
            <w:gridSpan w:val="2"/>
            <w:tcBorders>
              <w:top w:val="single" w:sz="4" w:space="0" w:color="auto"/>
              <w:left w:val="nil"/>
              <w:bottom w:val="single" w:sz="4" w:space="0" w:color="000000"/>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金额</w:t>
            </w:r>
            <w:r>
              <w:rPr>
                <w:rFonts w:eastAsia="宋体" w:hAnsi="宋体"/>
                <w:color w:val="000000"/>
                <w:sz w:val="20"/>
                <w:szCs w:val="20"/>
              </w:rPr>
              <w:t>(</w:t>
            </w:r>
            <w:r>
              <w:rPr>
                <w:rFonts w:eastAsia="宋体" w:hAnsi="宋体"/>
                <w:color w:val="000000"/>
                <w:sz w:val="20"/>
                <w:szCs w:val="20"/>
              </w:rPr>
              <w:t>元</w:t>
            </w:r>
            <w:r>
              <w:rPr>
                <w:rFonts w:eastAsia="宋体" w:hAnsi="宋体"/>
                <w:color w:val="000000"/>
                <w:sz w:val="20"/>
                <w:szCs w:val="20"/>
              </w:rPr>
              <w:t>)</w:t>
            </w:r>
          </w:p>
        </w:tc>
      </w:tr>
      <w:tr w:rsidR="002F0152">
        <w:trPr>
          <w:trHeight w:val="619"/>
          <w:jc w:val="center"/>
        </w:trPr>
        <w:tc>
          <w:tcPr>
            <w:tcW w:w="737" w:type="dxa"/>
            <w:vMerge/>
            <w:tcBorders>
              <w:top w:val="single" w:sz="4" w:space="0" w:color="auto"/>
              <w:left w:val="single" w:sz="4" w:space="0" w:color="auto"/>
              <w:bottom w:val="single" w:sz="4" w:space="0" w:color="000000"/>
              <w:right w:val="single" w:sz="4" w:space="0" w:color="000000"/>
            </w:tcBorders>
            <w:shd w:val="clear" w:color="000000" w:fill="FFFFFF"/>
            <w:vAlign w:val="center"/>
          </w:tcPr>
          <w:p w:rsidR="002F0152" w:rsidRDefault="002F0152"/>
        </w:tc>
        <w:tc>
          <w:tcPr>
            <w:tcW w:w="1275"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2F0152" w:rsidRDefault="002F0152"/>
        </w:tc>
        <w:tc>
          <w:tcPr>
            <w:tcW w:w="2410"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2F0152" w:rsidRDefault="002F0152"/>
        </w:tc>
        <w:tc>
          <w:tcPr>
            <w:tcW w:w="1701"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2F0152" w:rsidRDefault="002F0152"/>
        </w:tc>
        <w:tc>
          <w:tcPr>
            <w:tcW w:w="573"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2F0152" w:rsidRDefault="002F0152"/>
        </w:tc>
        <w:tc>
          <w:tcPr>
            <w:tcW w:w="709" w:type="dxa"/>
            <w:vMerge/>
            <w:tcBorders>
              <w:top w:val="single" w:sz="4" w:space="0" w:color="auto"/>
              <w:left w:val="single" w:sz="4" w:space="0" w:color="000000"/>
              <w:bottom w:val="single" w:sz="4" w:space="0" w:color="000000"/>
              <w:right w:val="single" w:sz="4" w:space="0" w:color="000000"/>
            </w:tcBorders>
            <w:shd w:val="clear" w:color="000000" w:fill="FFFFFF"/>
            <w:vAlign w:val="center"/>
          </w:tcPr>
          <w:p w:rsidR="002F0152" w:rsidRDefault="002F0152"/>
        </w:tc>
        <w:tc>
          <w:tcPr>
            <w:tcW w:w="709" w:type="dxa"/>
            <w:tcBorders>
              <w:top w:val="nil"/>
              <w:left w:val="nil"/>
              <w:bottom w:val="single" w:sz="4" w:space="0" w:color="auto"/>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eastAsia="宋体" w:hAnsi="宋体"/>
                <w:color w:val="000000"/>
                <w:sz w:val="20"/>
                <w:szCs w:val="20"/>
              </w:rPr>
            </w:pPr>
            <w:r>
              <w:rPr>
                <w:rFonts w:eastAsia="宋体" w:hAnsi="宋体"/>
                <w:color w:val="000000"/>
                <w:sz w:val="20"/>
                <w:szCs w:val="20"/>
              </w:rPr>
              <w:t>综合</w:t>
            </w:r>
          </w:p>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单价</w:t>
            </w:r>
          </w:p>
        </w:tc>
        <w:tc>
          <w:tcPr>
            <w:tcW w:w="1110" w:type="dxa"/>
            <w:tcBorders>
              <w:top w:val="nil"/>
              <w:left w:val="nil"/>
              <w:bottom w:val="single" w:sz="4" w:space="0" w:color="auto"/>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合价</w:t>
            </w: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1275"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24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1701"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rPr>
                <w:rFonts w:ascii="宋体" w:eastAsia="宋体" w:hAnsi="宋体"/>
                <w:color w:val="000000"/>
                <w:sz w:val="18"/>
                <w:szCs w:val="18"/>
              </w:rPr>
            </w:pPr>
          </w:p>
        </w:tc>
        <w:tc>
          <w:tcPr>
            <w:tcW w:w="573"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center"/>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709"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c>
          <w:tcPr>
            <w:tcW w:w="1110" w:type="dxa"/>
            <w:tcBorders>
              <w:top w:val="nil"/>
              <w:left w:val="nil"/>
              <w:bottom w:val="single" w:sz="4" w:space="0" w:color="auto"/>
              <w:right w:val="single" w:sz="4" w:space="0" w:color="auto"/>
            </w:tcBorders>
            <w:shd w:val="clear" w:color="000000" w:fill="FFFFFF"/>
            <w:tcMar>
              <w:top w:w="15" w:type="dxa"/>
              <w:left w:w="15" w:type="dxa"/>
              <w:right w:w="15" w:type="dxa"/>
            </w:tcMar>
            <w:vAlign w:val="center"/>
          </w:tcPr>
          <w:p w:rsidR="002F0152" w:rsidRDefault="002F0152">
            <w:pPr>
              <w:spacing w:after="160"/>
              <w:jc w:val="right"/>
              <w:rPr>
                <w:rFonts w:ascii="宋体" w:eastAsia="宋体" w:hAnsi="宋体"/>
                <w:color w:val="000000"/>
                <w:sz w:val="18"/>
                <w:szCs w:val="18"/>
              </w:rPr>
            </w:pPr>
          </w:p>
        </w:tc>
      </w:tr>
      <w:tr w:rsidR="002F0152">
        <w:trPr>
          <w:trHeight w:val="454"/>
          <w:jc w:val="center"/>
        </w:trPr>
        <w:tc>
          <w:tcPr>
            <w:tcW w:w="737" w:type="dxa"/>
            <w:tcBorders>
              <w:top w:val="nil"/>
              <w:left w:val="single" w:sz="4" w:space="0" w:color="auto"/>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1275"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2410"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1701"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573"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709"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709"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c>
          <w:tcPr>
            <w:tcW w:w="1110"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r>
      <w:tr w:rsidR="002F0152">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000000" w:fill="auto"/>
            <w:tcMar>
              <w:top w:w="15" w:type="dxa"/>
              <w:left w:w="15" w:type="dxa"/>
              <w:right w:w="15" w:type="dxa"/>
            </w:tcMar>
            <w:vAlign w:val="center"/>
          </w:tcPr>
          <w:p w:rsidR="002F0152" w:rsidRDefault="002256A8">
            <w:pPr>
              <w:spacing w:after="160"/>
              <w:jc w:val="center"/>
              <w:rPr>
                <w:rFonts w:ascii="宋体" w:eastAsia="宋体" w:hAnsi="宋体"/>
                <w:color w:val="000000"/>
                <w:sz w:val="20"/>
                <w:szCs w:val="20"/>
              </w:rPr>
            </w:pPr>
            <w:r>
              <w:rPr>
                <w:rFonts w:eastAsia="宋体" w:hAnsi="宋体"/>
                <w:color w:val="000000"/>
                <w:sz w:val="20"/>
                <w:szCs w:val="20"/>
              </w:rPr>
              <w:t>本页小计</w:t>
            </w:r>
          </w:p>
        </w:tc>
        <w:tc>
          <w:tcPr>
            <w:tcW w:w="1110"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jc w:val="right"/>
              <w:rPr>
                <w:rFonts w:ascii="宋体" w:eastAsia="宋体" w:hAnsi="宋体"/>
                <w:color w:val="000000"/>
                <w:sz w:val="20"/>
                <w:szCs w:val="20"/>
              </w:rPr>
            </w:pPr>
            <w:r>
              <w:rPr>
                <w:rFonts w:eastAsia="宋体" w:hAnsi="宋体"/>
                <w:color w:val="000000"/>
                <w:sz w:val="20"/>
                <w:szCs w:val="20"/>
              </w:rPr>
              <w:t xml:space="preserve">　</w:t>
            </w:r>
          </w:p>
        </w:tc>
      </w:tr>
      <w:tr w:rsidR="002F0152">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000000" w:fill="FFFFFF"/>
            <w:tcMar>
              <w:top w:w="15" w:type="dxa"/>
              <w:left w:w="15" w:type="dxa"/>
              <w:right w:w="15" w:type="dxa"/>
            </w:tcMar>
            <w:vAlign w:val="center"/>
          </w:tcPr>
          <w:p w:rsidR="002F0152" w:rsidRDefault="002256A8">
            <w:pPr>
              <w:spacing w:after="160"/>
              <w:jc w:val="center"/>
              <w:rPr>
                <w:rFonts w:ascii="宋体" w:eastAsia="宋体" w:hAnsi="宋体"/>
                <w:color w:val="000000"/>
                <w:sz w:val="18"/>
                <w:szCs w:val="18"/>
              </w:rPr>
            </w:pPr>
            <w:r>
              <w:rPr>
                <w:rFonts w:eastAsia="宋体" w:hAnsi="宋体"/>
                <w:color w:val="000000"/>
                <w:sz w:val="18"/>
                <w:szCs w:val="18"/>
              </w:rPr>
              <w:t xml:space="preserve">   </w:t>
            </w:r>
            <w:r>
              <w:rPr>
                <w:rFonts w:eastAsia="宋体" w:hAnsi="宋体"/>
                <w:color w:val="000000"/>
                <w:sz w:val="18"/>
                <w:szCs w:val="18"/>
              </w:rPr>
              <w:t>合</w:t>
            </w:r>
            <w:r>
              <w:rPr>
                <w:rFonts w:eastAsia="宋体" w:hAnsi="宋体"/>
                <w:color w:val="000000"/>
                <w:sz w:val="18"/>
                <w:szCs w:val="18"/>
              </w:rPr>
              <w:t xml:space="preserve">  </w:t>
            </w:r>
            <w:r>
              <w:rPr>
                <w:rFonts w:eastAsia="宋体" w:hAnsi="宋体"/>
                <w:color w:val="000000"/>
                <w:sz w:val="18"/>
                <w:szCs w:val="18"/>
              </w:rPr>
              <w:t>计</w:t>
            </w:r>
          </w:p>
        </w:tc>
        <w:tc>
          <w:tcPr>
            <w:tcW w:w="1110" w:type="dxa"/>
            <w:tcBorders>
              <w:top w:val="nil"/>
              <w:left w:val="nil"/>
              <w:bottom w:val="single" w:sz="4" w:space="0" w:color="auto"/>
              <w:right w:val="single" w:sz="4" w:space="0" w:color="auto"/>
            </w:tcBorders>
            <w:shd w:val="clear" w:color="000000" w:fill="auto"/>
            <w:tcMar>
              <w:top w:w="15" w:type="dxa"/>
              <w:left w:w="15" w:type="dxa"/>
              <w:right w:w="15" w:type="dxa"/>
            </w:tcMar>
            <w:vAlign w:val="center"/>
          </w:tcPr>
          <w:p w:rsidR="002F0152" w:rsidRDefault="002256A8">
            <w:pPr>
              <w:spacing w:after="160"/>
              <w:rPr>
                <w:rFonts w:ascii="宋体" w:eastAsia="宋体" w:hAnsi="宋体"/>
                <w:color w:val="000000"/>
                <w:sz w:val="20"/>
                <w:szCs w:val="20"/>
              </w:rPr>
            </w:pPr>
            <w:r>
              <w:rPr>
                <w:rFonts w:eastAsia="宋体" w:hAnsi="宋体"/>
                <w:color w:val="000000"/>
                <w:sz w:val="20"/>
                <w:szCs w:val="20"/>
              </w:rPr>
              <w:t xml:space="preserve">　</w:t>
            </w:r>
          </w:p>
        </w:tc>
      </w:tr>
    </w:tbl>
    <w:p w:rsidR="002F0152" w:rsidRDefault="002256A8">
      <w:pPr>
        <w:spacing w:after="160"/>
        <w:jc w:val="left"/>
        <w:rPr>
          <w:rFonts w:ascii="华文新魏" w:eastAsia="华文新魏" w:hAnsi="华文新魏"/>
          <w:b/>
          <w:sz w:val="48"/>
          <w:szCs w:val="48"/>
        </w:rPr>
      </w:pPr>
      <w:r>
        <w:br w:type="page"/>
      </w:r>
    </w:p>
    <w:p w:rsidR="002F0152" w:rsidRDefault="002256A8">
      <w:pPr>
        <w:autoSpaceDE w:val="0"/>
        <w:autoSpaceDN w:val="0"/>
        <w:adjustRightInd w:val="0"/>
        <w:jc w:val="center"/>
        <w:rPr>
          <w:rFonts w:ascii="华文新魏" w:eastAsia="华文新魏" w:hAnsi="MS Sans Serif"/>
          <w:b/>
          <w:bCs/>
          <w:sz w:val="48"/>
          <w:szCs w:val="46"/>
        </w:rPr>
      </w:pPr>
      <w:bookmarkStart w:id="9" w:name="_Toc37670364"/>
      <w:bookmarkStart w:id="10" w:name="_Toc119321152"/>
      <w:bookmarkStart w:id="11" w:name="_Toc49329266"/>
      <w:bookmarkEnd w:id="8"/>
      <w:r>
        <w:rPr>
          <w:rFonts w:ascii="华文新魏" w:eastAsia="华文新魏" w:hAnsi="MS Sans Serif" w:hint="eastAsia"/>
          <w:b/>
          <w:bCs/>
          <w:sz w:val="48"/>
          <w:szCs w:val="46"/>
        </w:rPr>
        <w:t>法定代表人授权书</w:t>
      </w:r>
    </w:p>
    <w:p w:rsidR="002F0152" w:rsidRDefault="002F0152">
      <w:pPr>
        <w:spacing w:line="360" w:lineRule="auto"/>
        <w:rPr>
          <w:b/>
          <w:bCs/>
          <w:color w:val="000000"/>
          <w:sz w:val="24"/>
          <w:lang w:val="en-GB"/>
        </w:rPr>
      </w:pPr>
    </w:p>
    <w:p w:rsidR="002F0152" w:rsidRDefault="002256A8" w:rsidP="004E187A">
      <w:pPr>
        <w:spacing w:line="360" w:lineRule="auto"/>
        <w:ind w:left="361" w:hangingChars="150" w:hanging="361"/>
        <w:rPr>
          <w:b/>
          <w:bCs/>
          <w:color w:val="000000"/>
          <w:sz w:val="24"/>
          <w:lang w:val="en-GB"/>
        </w:rPr>
      </w:pPr>
      <w:r>
        <w:rPr>
          <w:rFonts w:hint="eastAsia"/>
          <w:b/>
          <w:bCs/>
          <w:color w:val="000000"/>
          <w:sz w:val="24"/>
          <w:lang w:val="en-GB"/>
        </w:rPr>
        <w:t>深圳大学：</w:t>
      </w:r>
    </w:p>
    <w:p w:rsidR="002F0152" w:rsidRDefault="002256A8">
      <w:pPr>
        <w:spacing w:line="360" w:lineRule="auto"/>
        <w:ind w:firstLineChars="200" w:firstLine="480"/>
        <w:rPr>
          <w:color w:val="000000"/>
          <w:sz w:val="24"/>
          <w:lang w:val="en-GB"/>
        </w:rPr>
      </w:pPr>
      <w:r>
        <w:rPr>
          <w:rFonts w:hint="eastAsia"/>
          <w:color w:val="000000"/>
          <w:sz w:val="24"/>
          <w:lang w:val="en-GB"/>
        </w:rPr>
        <w:t>兹授权：</w:t>
      </w:r>
      <w:r>
        <w:rPr>
          <w:rFonts w:hint="eastAsia"/>
          <w:color w:val="000000"/>
          <w:sz w:val="24"/>
          <w:u w:val="single"/>
          <w:lang w:val="en-GB"/>
        </w:rPr>
        <w:t xml:space="preserve">  （授权代表全名）</w:t>
      </w:r>
      <w:r>
        <w:rPr>
          <w:rFonts w:hint="eastAsia"/>
          <w:color w:val="000000"/>
          <w:sz w:val="24"/>
          <w:lang w:val="en-GB"/>
        </w:rPr>
        <w:t>先生/女士作为我公司的合法授权代理人，参与贵单位组织的采购项目投标和谈判。</w:t>
      </w:r>
    </w:p>
    <w:p w:rsidR="002F0152" w:rsidRDefault="002256A8">
      <w:pPr>
        <w:spacing w:line="360" w:lineRule="auto"/>
        <w:ind w:firstLineChars="225" w:firstLine="540"/>
        <w:rPr>
          <w:rFonts w:eastAsiaTheme="minorEastAsia"/>
          <w:color w:val="000000"/>
          <w:sz w:val="24"/>
        </w:rPr>
      </w:pPr>
      <w:r>
        <w:rPr>
          <w:rFonts w:hint="eastAsia"/>
          <w:color w:val="000000"/>
          <w:sz w:val="24"/>
        </w:rPr>
        <w:t>招标编号：</w:t>
      </w:r>
      <w:r>
        <w:rPr>
          <w:rFonts w:hint="eastAsia"/>
          <w:color w:val="FF0000"/>
          <w:sz w:val="24"/>
        </w:rPr>
        <w:t>SZUHQ202</w:t>
      </w:r>
      <w:r w:rsidR="004E187A">
        <w:rPr>
          <w:rFonts w:eastAsiaTheme="minorEastAsia" w:hint="eastAsia"/>
          <w:color w:val="FF0000"/>
          <w:sz w:val="24"/>
        </w:rPr>
        <w:t>20501</w:t>
      </w:r>
      <w:r w:rsidR="00244CCA">
        <w:rPr>
          <w:rFonts w:eastAsiaTheme="minorEastAsia" w:hint="eastAsia"/>
          <w:color w:val="FF0000"/>
          <w:sz w:val="24"/>
        </w:rPr>
        <w:t>8</w:t>
      </w:r>
    </w:p>
    <w:p w:rsidR="002F0152" w:rsidRDefault="002256A8">
      <w:pPr>
        <w:spacing w:line="360" w:lineRule="auto"/>
        <w:ind w:firstLineChars="200" w:firstLine="480"/>
        <w:jc w:val="left"/>
        <w:rPr>
          <w:rFonts w:eastAsiaTheme="minorEastAsia"/>
          <w:color w:val="FF0000"/>
        </w:rPr>
      </w:pPr>
      <w:r>
        <w:rPr>
          <w:rFonts w:hint="eastAsia"/>
          <w:color w:val="000000"/>
          <w:sz w:val="24"/>
        </w:rPr>
        <w:t>项目名称：</w:t>
      </w:r>
      <w:r w:rsidR="004E187A" w:rsidRPr="004E187A">
        <w:rPr>
          <w:rFonts w:hint="eastAsia"/>
          <w:color w:val="FF0000"/>
        </w:rPr>
        <w:t>丽湖校区北区学生餐厅办理《食品经营许可证》整改工程</w:t>
      </w:r>
    </w:p>
    <w:p w:rsidR="002F0152" w:rsidRDefault="002256A8">
      <w:pPr>
        <w:spacing w:line="360" w:lineRule="auto"/>
        <w:ind w:firstLineChars="200" w:firstLine="480"/>
        <w:jc w:val="left"/>
        <w:rPr>
          <w:color w:val="000000"/>
          <w:sz w:val="24"/>
          <w:lang w:val="en-GB"/>
        </w:rPr>
      </w:pPr>
      <w:r>
        <w:rPr>
          <w:rFonts w:hint="eastAsia"/>
          <w:color w:val="000000"/>
          <w:sz w:val="24"/>
          <w:lang w:val="en-GB"/>
        </w:rPr>
        <w:t>授权权限：全权代表本公司参与上述采购项目的投标和谈判，并负责一切文书资料的提供与确认。</w:t>
      </w:r>
    </w:p>
    <w:p w:rsidR="002F0152" w:rsidRDefault="002256A8">
      <w:pPr>
        <w:spacing w:line="360" w:lineRule="auto"/>
        <w:ind w:leftChars="228" w:left="1679" w:hangingChars="500" w:hanging="1200"/>
        <w:rPr>
          <w:color w:val="000000"/>
          <w:sz w:val="24"/>
          <w:lang w:val="en-GB"/>
        </w:rPr>
      </w:pPr>
      <w:r>
        <w:rPr>
          <w:rFonts w:hint="eastAsia"/>
          <w:color w:val="000000"/>
          <w:sz w:val="24"/>
          <w:lang w:val="en-GB"/>
        </w:rPr>
        <w:t>有效期限：与本公司投标文件中标注的投标有效期相同，自法人代表签字之日起生效。</w:t>
      </w:r>
    </w:p>
    <w:p w:rsidR="002F0152" w:rsidRDefault="002F0152">
      <w:pPr>
        <w:spacing w:line="360" w:lineRule="auto"/>
        <w:ind w:firstLineChars="200" w:firstLine="480"/>
        <w:rPr>
          <w:color w:val="000000"/>
          <w:sz w:val="24"/>
          <w:lang w:val="en-GB"/>
        </w:rPr>
      </w:pPr>
    </w:p>
    <w:p w:rsidR="002F0152" w:rsidRDefault="002256A8">
      <w:pPr>
        <w:spacing w:line="360" w:lineRule="auto"/>
        <w:ind w:firstLineChars="200" w:firstLine="480"/>
        <w:rPr>
          <w:color w:val="000000"/>
          <w:sz w:val="24"/>
          <w:lang w:val="en-GB"/>
        </w:rPr>
      </w:pPr>
      <w:r>
        <w:rPr>
          <w:rFonts w:hint="eastAsia"/>
          <w:color w:val="000000"/>
          <w:sz w:val="24"/>
          <w:lang w:val="en-GB"/>
        </w:rPr>
        <w:t>授权代理人：</w:t>
      </w:r>
      <w:r>
        <w:rPr>
          <w:rFonts w:hint="eastAsia"/>
          <w:color w:val="000000"/>
          <w:sz w:val="24"/>
          <w:u w:val="single"/>
          <w:lang w:val="en-GB"/>
        </w:rPr>
        <w:t xml:space="preserve">    （亲笔签名）       </w:t>
      </w:r>
      <w:r>
        <w:rPr>
          <w:rFonts w:hint="eastAsia"/>
          <w:color w:val="000000"/>
          <w:sz w:val="24"/>
          <w:lang w:val="en-GB"/>
        </w:rPr>
        <w:t xml:space="preserve">  联系电话：</w:t>
      </w:r>
    </w:p>
    <w:p w:rsidR="002F0152" w:rsidRDefault="002256A8">
      <w:pPr>
        <w:spacing w:line="360" w:lineRule="auto"/>
        <w:ind w:firstLineChars="200" w:firstLine="480"/>
        <w:rPr>
          <w:color w:val="000000"/>
          <w:sz w:val="24"/>
          <w:lang w:val="en-GB"/>
        </w:rPr>
      </w:pPr>
      <w:r>
        <w:rPr>
          <w:rFonts w:hint="eastAsia"/>
          <w:color w:val="000000"/>
          <w:sz w:val="24"/>
          <w:lang w:val="en-GB"/>
        </w:rPr>
        <w:t xml:space="preserve">职    </w:t>
      </w:r>
      <w:proofErr w:type="gramStart"/>
      <w:r>
        <w:rPr>
          <w:rFonts w:hint="eastAsia"/>
          <w:color w:val="000000"/>
          <w:sz w:val="24"/>
          <w:lang w:val="en-GB"/>
        </w:rPr>
        <w:t>务</w:t>
      </w:r>
      <w:proofErr w:type="gramEnd"/>
      <w:r>
        <w:rPr>
          <w:rFonts w:hint="eastAsia"/>
          <w:color w:val="000000"/>
          <w:sz w:val="24"/>
          <w:lang w:val="en-GB"/>
        </w:rPr>
        <w:t>：  身份证号码：</w:t>
      </w:r>
    </w:p>
    <w:p w:rsidR="002F0152" w:rsidRDefault="002F0152">
      <w:pPr>
        <w:spacing w:line="360" w:lineRule="auto"/>
        <w:rPr>
          <w:color w:val="000000"/>
          <w:sz w:val="24"/>
          <w:lang w:val="en-GB"/>
        </w:rPr>
      </w:pPr>
    </w:p>
    <w:p w:rsidR="002F0152" w:rsidRDefault="002F0152">
      <w:pPr>
        <w:spacing w:line="360" w:lineRule="auto"/>
        <w:rPr>
          <w:color w:val="000000"/>
          <w:sz w:val="24"/>
          <w:lang w:val="en-GB"/>
        </w:rPr>
      </w:pPr>
    </w:p>
    <w:p w:rsidR="002F0152" w:rsidRDefault="002256A8">
      <w:pPr>
        <w:spacing w:line="360" w:lineRule="auto"/>
        <w:ind w:firstLineChars="200" w:firstLine="480"/>
        <w:rPr>
          <w:color w:val="000000"/>
          <w:sz w:val="24"/>
          <w:u w:val="single"/>
          <w:lang w:val="en-GB"/>
        </w:rPr>
      </w:pPr>
      <w:r>
        <w:rPr>
          <w:rFonts w:hint="eastAsia"/>
          <w:color w:val="000000"/>
          <w:sz w:val="24"/>
          <w:lang w:val="en-GB"/>
        </w:rPr>
        <w:t>公司名称：</w:t>
      </w:r>
      <w:r>
        <w:rPr>
          <w:rFonts w:hint="eastAsia"/>
          <w:color w:val="000000"/>
          <w:sz w:val="24"/>
          <w:u w:val="single"/>
          <w:lang w:val="en-GB"/>
        </w:rPr>
        <w:t xml:space="preserve">                  （公章）</w:t>
      </w:r>
      <w:r>
        <w:rPr>
          <w:rFonts w:hint="eastAsia"/>
          <w:color w:val="000000"/>
          <w:sz w:val="24"/>
          <w:lang w:val="en-GB"/>
        </w:rPr>
        <w:t xml:space="preserve"> 营业执照号码：</w:t>
      </w:r>
    </w:p>
    <w:p w:rsidR="002F0152" w:rsidRDefault="002256A8">
      <w:pPr>
        <w:spacing w:line="360" w:lineRule="auto"/>
        <w:ind w:firstLineChars="200" w:firstLine="480"/>
        <w:rPr>
          <w:color w:val="000000"/>
          <w:sz w:val="24"/>
          <w:u w:val="single"/>
          <w:lang w:val="en-GB"/>
        </w:rPr>
      </w:pPr>
      <w:r>
        <w:rPr>
          <w:rFonts w:hint="eastAsia"/>
          <w:color w:val="000000"/>
          <w:sz w:val="24"/>
          <w:lang w:val="en-GB"/>
        </w:rPr>
        <w:t>法定代表人：</w:t>
      </w:r>
      <w:r>
        <w:rPr>
          <w:rFonts w:hint="eastAsia"/>
          <w:color w:val="000000"/>
          <w:sz w:val="24"/>
          <w:u w:val="single"/>
          <w:lang w:val="en-GB"/>
        </w:rPr>
        <w:t xml:space="preserve">    （亲笔签名）       </w:t>
      </w:r>
      <w:r>
        <w:rPr>
          <w:rFonts w:hint="eastAsia"/>
          <w:color w:val="000000"/>
          <w:sz w:val="24"/>
          <w:lang w:val="en-GB"/>
        </w:rPr>
        <w:t xml:space="preserve">  联系电话：</w:t>
      </w:r>
    </w:p>
    <w:p w:rsidR="002F0152" w:rsidRDefault="002256A8">
      <w:pPr>
        <w:spacing w:line="360" w:lineRule="auto"/>
        <w:ind w:firstLineChars="200" w:firstLine="480"/>
        <w:rPr>
          <w:color w:val="000000"/>
          <w:sz w:val="24"/>
          <w:u w:val="single"/>
          <w:lang w:val="en-GB"/>
        </w:rPr>
      </w:pPr>
      <w:r>
        <w:rPr>
          <w:rFonts w:hint="eastAsia"/>
          <w:color w:val="000000"/>
          <w:sz w:val="24"/>
          <w:lang w:val="en-GB"/>
        </w:rPr>
        <w:t xml:space="preserve">职    </w:t>
      </w:r>
      <w:proofErr w:type="gramStart"/>
      <w:r>
        <w:rPr>
          <w:rFonts w:hint="eastAsia"/>
          <w:color w:val="000000"/>
          <w:sz w:val="24"/>
          <w:lang w:val="en-GB"/>
        </w:rPr>
        <w:t>务</w:t>
      </w:r>
      <w:proofErr w:type="gramEnd"/>
      <w:r>
        <w:rPr>
          <w:rFonts w:hint="eastAsia"/>
          <w:color w:val="000000"/>
          <w:sz w:val="24"/>
          <w:lang w:val="en-GB"/>
        </w:rPr>
        <w:t>：  身份证号码：</w:t>
      </w:r>
    </w:p>
    <w:p w:rsidR="002F0152" w:rsidRDefault="002F0152">
      <w:pPr>
        <w:spacing w:line="360" w:lineRule="auto"/>
        <w:ind w:firstLineChars="200" w:firstLine="480"/>
        <w:rPr>
          <w:color w:val="000000"/>
          <w:sz w:val="24"/>
          <w:lang w:val="en-GB"/>
        </w:rPr>
      </w:pPr>
    </w:p>
    <w:p w:rsidR="002F0152" w:rsidRDefault="002256A8">
      <w:pPr>
        <w:spacing w:line="360" w:lineRule="auto"/>
        <w:ind w:firstLineChars="200" w:firstLine="480"/>
        <w:rPr>
          <w:color w:val="000000"/>
          <w:lang w:val="en-GB"/>
        </w:rPr>
      </w:pPr>
      <w:r>
        <w:rPr>
          <w:rFonts w:hint="eastAsia"/>
          <w:color w:val="000000"/>
          <w:sz w:val="24"/>
          <w:lang w:val="en-GB"/>
        </w:rPr>
        <w:t>生效日期：      年   月   日</w:t>
      </w:r>
    </w:p>
    <w:p w:rsidR="002F0152" w:rsidRDefault="002F0152">
      <w:pPr>
        <w:spacing w:line="360" w:lineRule="auto"/>
        <w:ind w:firstLineChars="200" w:firstLine="420"/>
        <w:rPr>
          <w:color w:val="000000"/>
          <w:lang w:val="en-GB"/>
        </w:rPr>
      </w:pPr>
    </w:p>
    <w:p w:rsidR="002F0152" w:rsidRDefault="002F0152">
      <w:pPr>
        <w:spacing w:line="360" w:lineRule="auto"/>
        <w:ind w:firstLineChars="200" w:firstLine="420"/>
        <w:rPr>
          <w:color w:val="000000"/>
          <w:lang w:val="en-GB"/>
        </w:rPr>
      </w:pPr>
    </w:p>
    <w:p w:rsidR="002F0152" w:rsidRDefault="002F0152">
      <w:pPr>
        <w:spacing w:line="360" w:lineRule="auto"/>
        <w:ind w:firstLineChars="200" w:firstLine="420"/>
        <w:rPr>
          <w:color w:val="000000"/>
          <w:lang w:val="en-GB"/>
        </w:rPr>
      </w:pPr>
    </w:p>
    <w:p w:rsidR="002F0152" w:rsidRDefault="002F0152">
      <w:pPr>
        <w:spacing w:line="360" w:lineRule="auto"/>
        <w:ind w:firstLineChars="200" w:firstLine="420"/>
        <w:rPr>
          <w:color w:val="000000"/>
          <w:lang w:val="en-GB"/>
        </w:rPr>
      </w:pPr>
    </w:p>
    <w:p w:rsidR="002F0152" w:rsidRDefault="002256A8">
      <w:pPr>
        <w:spacing w:line="360" w:lineRule="auto"/>
        <w:ind w:firstLineChars="200" w:firstLine="420"/>
        <w:rPr>
          <w:color w:val="FF0000"/>
          <w:lang w:val="en-GB"/>
        </w:rPr>
      </w:pPr>
      <w:r>
        <w:rPr>
          <w:rFonts w:hint="eastAsia"/>
          <w:color w:val="FF0000"/>
          <w:lang w:val="en-GB"/>
        </w:rPr>
        <w:t>注：本授权书内容不得擅自修改。</w:t>
      </w:r>
    </w:p>
    <w:p w:rsidR="002F0152" w:rsidRDefault="002F0152">
      <w:pPr>
        <w:spacing w:line="360" w:lineRule="auto"/>
        <w:ind w:firstLineChars="200" w:firstLine="420"/>
        <w:rPr>
          <w:color w:val="FF0000"/>
          <w:lang w:val="en-GB"/>
        </w:rPr>
      </w:pPr>
    </w:p>
    <w:p w:rsidR="002F0152" w:rsidRDefault="002F0152">
      <w:pPr>
        <w:spacing w:line="360" w:lineRule="auto"/>
        <w:ind w:firstLineChars="200" w:firstLine="420"/>
        <w:rPr>
          <w:color w:val="FF0000"/>
          <w:lang w:val="en-GB"/>
        </w:rPr>
      </w:pPr>
    </w:p>
    <w:p w:rsidR="002F0152" w:rsidRDefault="002F0152">
      <w:pPr>
        <w:spacing w:line="360" w:lineRule="auto"/>
        <w:ind w:firstLineChars="200" w:firstLine="420"/>
        <w:rPr>
          <w:color w:val="FF0000"/>
          <w:lang w:val="en-GB"/>
        </w:rPr>
      </w:pPr>
    </w:p>
    <w:p w:rsidR="002F0152" w:rsidRDefault="002256A8">
      <w:pPr>
        <w:autoSpaceDE w:val="0"/>
        <w:autoSpaceDN w:val="0"/>
        <w:adjustRightInd w:val="0"/>
        <w:jc w:val="center"/>
        <w:rPr>
          <w:rFonts w:ascii="华文新魏" w:eastAsia="华文新魏" w:hAnsi="MS Sans Serif"/>
          <w:b/>
          <w:bCs/>
          <w:sz w:val="48"/>
          <w:szCs w:val="46"/>
        </w:rPr>
      </w:pPr>
      <w:r>
        <w:rPr>
          <w:rFonts w:ascii="华文新魏" w:eastAsia="华文新魏" w:hAnsi="MS Sans Serif" w:hint="eastAsia"/>
          <w:b/>
          <w:bCs/>
          <w:sz w:val="48"/>
          <w:szCs w:val="46"/>
        </w:rPr>
        <w:t>投标承诺函</w:t>
      </w:r>
    </w:p>
    <w:p w:rsidR="002F0152" w:rsidRDefault="002F0152" w:rsidP="004E187A">
      <w:pPr>
        <w:spacing w:line="360" w:lineRule="auto"/>
        <w:ind w:left="361" w:hangingChars="150" w:hanging="361"/>
        <w:rPr>
          <w:b/>
          <w:bCs/>
          <w:color w:val="000000"/>
          <w:sz w:val="24"/>
          <w:lang w:val="en-GB"/>
        </w:rPr>
      </w:pPr>
    </w:p>
    <w:p w:rsidR="002F0152" w:rsidRDefault="002256A8" w:rsidP="004E187A">
      <w:pPr>
        <w:spacing w:line="360" w:lineRule="auto"/>
        <w:ind w:left="361" w:hangingChars="150" w:hanging="361"/>
        <w:rPr>
          <w:b/>
          <w:bCs/>
          <w:color w:val="000000"/>
          <w:sz w:val="24"/>
          <w:lang w:val="en-GB"/>
        </w:rPr>
      </w:pPr>
      <w:r>
        <w:rPr>
          <w:rFonts w:hint="eastAsia"/>
          <w:b/>
          <w:bCs/>
          <w:color w:val="000000"/>
          <w:sz w:val="24"/>
          <w:lang w:val="en-GB"/>
        </w:rPr>
        <w:t>致 深圳大学：</w:t>
      </w:r>
    </w:p>
    <w:p w:rsidR="002F0152" w:rsidRDefault="002256A8">
      <w:pPr>
        <w:spacing w:line="360" w:lineRule="auto"/>
        <w:ind w:firstLine="420"/>
        <w:rPr>
          <w:color w:val="000000"/>
          <w:sz w:val="24"/>
        </w:rPr>
      </w:pPr>
      <w:r>
        <w:rPr>
          <w:rFonts w:hint="eastAsia"/>
          <w:color w:val="000000"/>
          <w:sz w:val="24"/>
        </w:rPr>
        <w:t>根据招标文件的要求，现提供已签署和密封的正副本投标文件，并正式授权：</w:t>
      </w:r>
    </w:p>
    <w:p w:rsidR="002F0152" w:rsidRDefault="002256A8">
      <w:pPr>
        <w:spacing w:line="360" w:lineRule="auto"/>
        <w:rPr>
          <w:color w:val="000000"/>
          <w:sz w:val="24"/>
        </w:rPr>
      </w:pPr>
      <w:r>
        <w:rPr>
          <w:rFonts w:hint="eastAsia"/>
          <w:color w:val="000000"/>
          <w:sz w:val="24"/>
          <w:u w:val="single"/>
        </w:rPr>
        <w:t xml:space="preserve">          （授权代表全名）</w:t>
      </w:r>
      <w:r>
        <w:rPr>
          <w:rFonts w:hint="eastAsia"/>
          <w:color w:val="000000"/>
          <w:sz w:val="24"/>
        </w:rPr>
        <w:t>以本公司名义，全权代表我方参加投标和谈判。</w:t>
      </w:r>
    </w:p>
    <w:p w:rsidR="002F0152" w:rsidRDefault="002256A8">
      <w:pPr>
        <w:spacing w:line="360" w:lineRule="auto"/>
        <w:rPr>
          <w:color w:val="000000"/>
          <w:sz w:val="24"/>
        </w:rPr>
      </w:pPr>
      <w:r>
        <w:rPr>
          <w:rFonts w:hint="eastAsia"/>
          <w:color w:val="000000"/>
          <w:sz w:val="24"/>
        </w:rPr>
        <w:t>项目名称：</w:t>
      </w:r>
      <w:r w:rsidR="004E187A" w:rsidRPr="004E187A">
        <w:rPr>
          <w:rFonts w:hint="eastAsia"/>
          <w:color w:val="FF0000"/>
        </w:rPr>
        <w:t>丽湖校区北区学生餐厅办理《食品经营许可证》整改工程</w:t>
      </w:r>
    </w:p>
    <w:p w:rsidR="002F0152" w:rsidRPr="004E187A" w:rsidRDefault="002256A8">
      <w:pPr>
        <w:spacing w:line="360" w:lineRule="auto"/>
        <w:rPr>
          <w:rFonts w:eastAsiaTheme="minorEastAsia"/>
          <w:color w:val="000000"/>
          <w:sz w:val="24"/>
        </w:rPr>
      </w:pPr>
      <w:r>
        <w:rPr>
          <w:rFonts w:hint="eastAsia"/>
          <w:color w:val="000000"/>
          <w:sz w:val="24"/>
        </w:rPr>
        <w:t>招标编号：</w:t>
      </w:r>
      <w:r>
        <w:rPr>
          <w:rFonts w:hint="eastAsia"/>
          <w:color w:val="FF0000"/>
          <w:sz w:val="24"/>
        </w:rPr>
        <w:t>SZUHQ202</w:t>
      </w:r>
      <w:r w:rsidR="004E187A">
        <w:rPr>
          <w:rFonts w:eastAsiaTheme="minorEastAsia" w:hint="eastAsia"/>
          <w:color w:val="FF0000"/>
          <w:sz w:val="24"/>
        </w:rPr>
        <w:t>20501</w:t>
      </w:r>
      <w:r w:rsidR="00244CCA">
        <w:rPr>
          <w:rFonts w:eastAsiaTheme="minorEastAsia" w:hint="eastAsia"/>
          <w:color w:val="FF0000"/>
          <w:sz w:val="24"/>
        </w:rPr>
        <w:t>8</w:t>
      </w:r>
    </w:p>
    <w:p w:rsidR="002F0152" w:rsidRDefault="002256A8">
      <w:pPr>
        <w:spacing w:line="420" w:lineRule="exact"/>
        <w:rPr>
          <w:b/>
          <w:bCs/>
          <w:color w:val="000000"/>
          <w:sz w:val="24"/>
        </w:rPr>
      </w:pPr>
      <w:r>
        <w:rPr>
          <w:rFonts w:hint="eastAsia"/>
          <w:b/>
          <w:bCs/>
          <w:color w:val="000000"/>
          <w:sz w:val="24"/>
        </w:rPr>
        <w:t>本公司郑重承诺并声明：</w:t>
      </w:r>
    </w:p>
    <w:p w:rsidR="002F0152" w:rsidRDefault="002256A8">
      <w:pPr>
        <w:numPr>
          <w:ilvl w:val="0"/>
          <w:numId w:val="9"/>
        </w:numPr>
        <w:spacing w:line="420" w:lineRule="exact"/>
        <w:rPr>
          <w:color w:val="000000"/>
          <w:sz w:val="24"/>
        </w:rPr>
      </w:pPr>
      <w:r>
        <w:rPr>
          <w:rFonts w:hint="eastAsia"/>
          <w:color w:val="000000"/>
          <w:sz w:val="24"/>
        </w:rPr>
        <w:t>我方已认真阅读了全部招标文件及其相关文件，同意接受文件的要求，完全清楚理解其内容及规约，不存在任何异议、质疑和误解之处。</w:t>
      </w:r>
    </w:p>
    <w:p w:rsidR="002F0152" w:rsidRDefault="002256A8">
      <w:pPr>
        <w:numPr>
          <w:ilvl w:val="0"/>
          <w:numId w:val="9"/>
        </w:numPr>
        <w:spacing w:line="420" w:lineRule="exact"/>
        <w:rPr>
          <w:color w:val="000000"/>
          <w:sz w:val="24"/>
        </w:rPr>
      </w:pPr>
      <w:r>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2F0152" w:rsidRDefault="002256A8">
      <w:pPr>
        <w:numPr>
          <w:ilvl w:val="0"/>
          <w:numId w:val="9"/>
        </w:numPr>
        <w:spacing w:line="420" w:lineRule="exact"/>
        <w:rPr>
          <w:color w:val="000000"/>
          <w:sz w:val="24"/>
        </w:rPr>
      </w:pPr>
      <w:r>
        <w:rPr>
          <w:rFonts w:hint="eastAsia"/>
          <w:color w:val="000000"/>
          <w:sz w:val="24"/>
        </w:rPr>
        <w:t>本投标文件的有效期为投标截止日后60天有效。</w:t>
      </w:r>
    </w:p>
    <w:p w:rsidR="002F0152" w:rsidRDefault="002256A8">
      <w:pPr>
        <w:numPr>
          <w:ilvl w:val="0"/>
          <w:numId w:val="9"/>
        </w:numPr>
        <w:spacing w:line="420" w:lineRule="exact"/>
        <w:rPr>
          <w:color w:val="000000"/>
          <w:sz w:val="24"/>
        </w:rPr>
      </w:pPr>
      <w:r>
        <w:rPr>
          <w:rFonts w:hint="eastAsia"/>
          <w:color w:val="000000"/>
          <w:sz w:val="24"/>
        </w:rPr>
        <w:t>完全服从和尊重评委会所作的评审结果和资格后审决定，同时清楚理解到投标报价并非是确定中标资格的唯一重要依据。</w:t>
      </w:r>
    </w:p>
    <w:p w:rsidR="002F0152" w:rsidRDefault="002256A8">
      <w:pPr>
        <w:numPr>
          <w:ilvl w:val="0"/>
          <w:numId w:val="9"/>
        </w:numPr>
        <w:spacing w:line="420" w:lineRule="exact"/>
        <w:rPr>
          <w:color w:val="000000"/>
          <w:sz w:val="24"/>
        </w:rPr>
      </w:pPr>
      <w:r>
        <w:rPr>
          <w:rFonts w:hint="eastAsia"/>
          <w:color w:val="000000"/>
          <w:sz w:val="24"/>
        </w:rPr>
        <w:t>同意按《中标通知书》的要求，如期签订合同并履行其一切责任和义务。</w:t>
      </w:r>
    </w:p>
    <w:p w:rsidR="002F0152" w:rsidRDefault="002256A8">
      <w:pPr>
        <w:numPr>
          <w:ilvl w:val="0"/>
          <w:numId w:val="9"/>
        </w:numPr>
        <w:spacing w:line="420" w:lineRule="exact"/>
        <w:rPr>
          <w:color w:val="000000"/>
          <w:sz w:val="24"/>
        </w:rPr>
      </w:pPr>
      <w:r>
        <w:rPr>
          <w:rFonts w:hint="eastAsia"/>
          <w:color w:val="000000"/>
          <w:sz w:val="24"/>
        </w:rPr>
        <w:t>我方在参与本次投标活动中，不曾以任何不正当的手段影响、串通、排斥有关当事人或谋取、施予非法利益，如有行为不当，愿独自承担此行为所造成的不利后果和法律责任。</w:t>
      </w:r>
    </w:p>
    <w:p w:rsidR="002F0152" w:rsidRDefault="002F0152">
      <w:pPr>
        <w:tabs>
          <w:tab w:val="left" w:pos="-3780"/>
        </w:tabs>
        <w:spacing w:line="360" w:lineRule="auto"/>
        <w:ind w:firstLineChars="200" w:firstLine="480"/>
        <w:rPr>
          <w:color w:val="000000"/>
          <w:sz w:val="24"/>
        </w:rPr>
      </w:pPr>
    </w:p>
    <w:p w:rsidR="002F0152" w:rsidRDefault="002256A8">
      <w:pPr>
        <w:tabs>
          <w:tab w:val="left" w:pos="-3780"/>
        </w:tabs>
        <w:spacing w:line="360" w:lineRule="auto"/>
        <w:ind w:firstLineChars="200" w:firstLine="480"/>
        <w:rPr>
          <w:color w:val="000000"/>
          <w:sz w:val="24"/>
        </w:rPr>
      </w:pPr>
      <w:r>
        <w:rPr>
          <w:rFonts w:hint="eastAsia"/>
          <w:color w:val="000000"/>
          <w:sz w:val="24"/>
        </w:rPr>
        <w:t>投标人：</w:t>
      </w:r>
      <w:r>
        <w:rPr>
          <w:rFonts w:hint="eastAsia"/>
          <w:color w:val="000000"/>
          <w:sz w:val="24"/>
          <w:u w:val="single"/>
        </w:rPr>
        <w:t xml:space="preserve">                           （公司名全称）</w:t>
      </w:r>
      <w:r>
        <w:rPr>
          <w:rFonts w:hint="eastAsia"/>
          <w:color w:val="000000"/>
          <w:sz w:val="24"/>
        </w:rPr>
        <w:t>（公章）</w:t>
      </w:r>
    </w:p>
    <w:p w:rsidR="002F0152" w:rsidRDefault="002256A8">
      <w:pPr>
        <w:tabs>
          <w:tab w:val="left" w:pos="-3780"/>
        </w:tabs>
        <w:spacing w:line="360" w:lineRule="auto"/>
        <w:ind w:firstLineChars="200" w:firstLine="480"/>
        <w:rPr>
          <w:color w:val="000000"/>
          <w:sz w:val="24"/>
          <w:u w:val="single"/>
        </w:rPr>
      </w:pPr>
      <w:r>
        <w:rPr>
          <w:rFonts w:hint="eastAsia"/>
          <w:color w:val="000000"/>
          <w:sz w:val="24"/>
        </w:rPr>
        <w:t>法定代表人或授权代表：</w:t>
      </w:r>
      <w:r>
        <w:rPr>
          <w:rFonts w:hint="eastAsia"/>
          <w:color w:val="000000"/>
          <w:sz w:val="24"/>
          <w:u w:val="single"/>
        </w:rPr>
        <w:t xml:space="preserve">              （亲笔签名）</w:t>
      </w:r>
    </w:p>
    <w:p w:rsidR="002F0152" w:rsidRDefault="002256A8">
      <w:pPr>
        <w:tabs>
          <w:tab w:val="left" w:pos="-3780"/>
        </w:tabs>
        <w:spacing w:line="360" w:lineRule="auto"/>
        <w:ind w:firstLineChars="200" w:firstLine="480"/>
        <w:rPr>
          <w:color w:val="000000"/>
          <w:sz w:val="24"/>
          <w:u w:val="single"/>
        </w:rPr>
      </w:pPr>
      <w:r>
        <w:rPr>
          <w:rFonts w:hint="eastAsia"/>
          <w:color w:val="000000"/>
          <w:sz w:val="24"/>
        </w:rPr>
        <w:t>通讯地址：邮政编码：</w:t>
      </w:r>
    </w:p>
    <w:p w:rsidR="002F0152" w:rsidRDefault="002256A8">
      <w:pPr>
        <w:tabs>
          <w:tab w:val="left" w:pos="-3780"/>
        </w:tabs>
        <w:spacing w:line="360" w:lineRule="auto"/>
        <w:ind w:firstLineChars="200" w:firstLine="480"/>
        <w:rPr>
          <w:color w:val="000000"/>
          <w:sz w:val="24"/>
          <w:u w:val="single"/>
        </w:rPr>
      </w:pPr>
      <w:r>
        <w:rPr>
          <w:rFonts w:hint="eastAsia"/>
          <w:color w:val="000000"/>
          <w:sz w:val="24"/>
        </w:rPr>
        <w:t>电话：传真：</w:t>
      </w:r>
    </w:p>
    <w:p w:rsidR="002F0152" w:rsidRDefault="002256A8">
      <w:pPr>
        <w:tabs>
          <w:tab w:val="left" w:pos="-3780"/>
        </w:tabs>
        <w:spacing w:line="360" w:lineRule="auto"/>
        <w:ind w:firstLineChars="200" w:firstLine="480"/>
        <w:rPr>
          <w:color w:val="000000"/>
          <w:sz w:val="24"/>
        </w:rPr>
      </w:pPr>
      <w:r>
        <w:rPr>
          <w:rFonts w:hint="eastAsia"/>
          <w:color w:val="000000"/>
          <w:sz w:val="24"/>
        </w:rPr>
        <w:t>承诺日期：      年    月    日</w:t>
      </w:r>
    </w:p>
    <w:p w:rsidR="002F0152" w:rsidRDefault="002F0152">
      <w:pPr>
        <w:tabs>
          <w:tab w:val="left" w:pos="-3780"/>
        </w:tabs>
        <w:spacing w:line="360" w:lineRule="auto"/>
        <w:ind w:firstLineChars="200" w:firstLine="480"/>
        <w:rPr>
          <w:color w:val="000000"/>
          <w:sz w:val="24"/>
        </w:rPr>
      </w:pPr>
    </w:p>
    <w:p w:rsidR="002F0152" w:rsidRDefault="002256A8">
      <w:pPr>
        <w:tabs>
          <w:tab w:val="left" w:pos="-3780"/>
        </w:tabs>
        <w:spacing w:line="360" w:lineRule="auto"/>
        <w:ind w:firstLineChars="200" w:firstLine="420"/>
        <w:rPr>
          <w:color w:val="FF0000"/>
          <w:lang w:val="en-GB"/>
        </w:rPr>
      </w:pPr>
      <w:r>
        <w:rPr>
          <w:rFonts w:hint="eastAsia"/>
          <w:color w:val="FF0000"/>
          <w:lang w:val="en-GB"/>
        </w:rPr>
        <w:t>注：</w:t>
      </w:r>
      <w:proofErr w:type="gramStart"/>
      <w:r>
        <w:rPr>
          <w:rFonts w:hint="eastAsia"/>
          <w:color w:val="FF0000"/>
          <w:lang w:val="en-GB"/>
        </w:rPr>
        <w:t>本承诺函内容</w:t>
      </w:r>
      <w:proofErr w:type="gramEnd"/>
      <w:r>
        <w:rPr>
          <w:rFonts w:hint="eastAsia"/>
          <w:color w:val="FF0000"/>
          <w:lang w:val="en-GB"/>
        </w:rPr>
        <w:t>不得擅自修改。</w:t>
      </w:r>
    </w:p>
    <w:p w:rsidR="002F0152" w:rsidRDefault="002F0152">
      <w:pPr>
        <w:pStyle w:val="3"/>
        <w:jc w:val="center"/>
        <w:rPr>
          <w:rFonts w:ascii="华文新魏" w:eastAsia="华文新魏" w:hAnsi="MS Sans Serif"/>
          <w:sz w:val="48"/>
          <w:szCs w:val="20"/>
        </w:rPr>
      </w:pPr>
    </w:p>
    <w:p w:rsidR="002F0152" w:rsidRDefault="002256A8">
      <w:pPr>
        <w:pStyle w:val="3"/>
        <w:jc w:val="center"/>
        <w:rPr>
          <w:rFonts w:ascii="黑体" w:eastAsia="黑体"/>
          <w:b w:val="0"/>
          <w:sz w:val="24"/>
        </w:rPr>
      </w:pPr>
      <w:r>
        <w:rPr>
          <w:rFonts w:ascii="华文新魏" w:eastAsia="华文新魏" w:hAnsi="MS Sans Serif" w:hint="eastAsia"/>
          <w:sz w:val="48"/>
          <w:szCs w:val="20"/>
        </w:rPr>
        <w:t>无违法违规行为承诺函</w:t>
      </w:r>
    </w:p>
    <w:p w:rsidR="002F0152" w:rsidRDefault="002F0152">
      <w:pPr>
        <w:rPr>
          <w:rFonts w:ascii="宋体" w:hAnsi="宋体"/>
          <w:sz w:val="24"/>
        </w:rPr>
      </w:pPr>
    </w:p>
    <w:p w:rsidR="002F0152" w:rsidRDefault="002256A8">
      <w:pPr>
        <w:rPr>
          <w:rFonts w:ascii="宋体" w:hAnsi="宋体"/>
          <w:sz w:val="24"/>
          <w:szCs w:val="24"/>
        </w:rPr>
      </w:pPr>
      <w:r>
        <w:rPr>
          <w:rFonts w:ascii="宋体" w:hAnsi="宋体" w:hint="eastAsia"/>
          <w:sz w:val="24"/>
          <w:szCs w:val="24"/>
        </w:rPr>
        <w:t>深圳大学后勤保障部：</w:t>
      </w:r>
    </w:p>
    <w:p w:rsidR="002F0152" w:rsidRDefault="002F0152">
      <w:pPr>
        <w:rPr>
          <w:rFonts w:ascii="宋体" w:hAnsi="宋体"/>
          <w:sz w:val="24"/>
          <w:szCs w:val="24"/>
        </w:rPr>
      </w:pPr>
    </w:p>
    <w:p w:rsidR="002F0152" w:rsidRDefault="002256A8">
      <w:pPr>
        <w:spacing w:line="360" w:lineRule="auto"/>
        <w:rPr>
          <w:rFonts w:ascii="宋体" w:hAnsi="宋体"/>
          <w:sz w:val="24"/>
          <w:szCs w:val="24"/>
        </w:rPr>
      </w:pPr>
      <w:r>
        <w:rPr>
          <w:rFonts w:ascii="宋体" w:hAnsi="宋体" w:hint="eastAsia"/>
          <w:sz w:val="24"/>
          <w:szCs w:val="24"/>
        </w:rPr>
        <w:t>我公司在参加本次项目投标活动</w:t>
      </w:r>
      <w:r>
        <w:rPr>
          <w:rFonts w:ascii="宋体" w:hAnsi="宋体"/>
          <w:sz w:val="24"/>
          <w:szCs w:val="24"/>
        </w:rPr>
        <w:t>中，</w:t>
      </w:r>
      <w:proofErr w:type="gramStart"/>
      <w:r>
        <w:rPr>
          <w:rFonts w:ascii="宋体" w:hAnsi="宋体"/>
          <w:sz w:val="24"/>
          <w:szCs w:val="24"/>
        </w:rPr>
        <w:t>作出</w:t>
      </w:r>
      <w:proofErr w:type="gramEnd"/>
      <w:r>
        <w:rPr>
          <w:rFonts w:ascii="宋体" w:hAnsi="宋体"/>
          <w:sz w:val="24"/>
          <w:szCs w:val="24"/>
        </w:rPr>
        <w:t>如下承诺</w:t>
      </w:r>
      <w:r>
        <w:rPr>
          <w:rFonts w:ascii="宋体" w:hAnsi="宋体" w:hint="eastAsia"/>
          <w:sz w:val="24"/>
          <w:szCs w:val="24"/>
        </w:rPr>
        <w:t>：</w:t>
      </w:r>
    </w:p>
    <w:p w:rsidR="002F0152" w:rsidRDefault="002256A8" w:rsidP="004E187A">
      <w:pPr>
        <w:spacing w:line="360" w:lineRule="auto"/>
        <w:ind w:firstLineChars="202" w:firstLine="485"/>
        <w:rPr>
          <w:rFonts w:ascii="宋体" w:hAnsi="宋体"/>
          <w:sz w:val="24"/>
          <w:szCs w:val="24"/>
        </w:rPr>
      </w:pPr>
      <w:r>
        <w:rPr>
          <w:rFonts w:ascii="宋体" w:hAnsi="宋体" w:hint="eastAsia"/>
          <w:sz w:val="24"/>
          <w:szCs w:val="24"/>
        </w:rPr>
        <w:t>一</w:t>
      </w:r>
      <w:r>
        <w:rPr>
          <w:rFonts w:ascii="宋体" w:hAnsi="宋体"/>
          <w:sz w:val="24"/>
          <w:szCs w:val="24"/>
        </w:rPr>
        <w:t>、参加本次采购活动前三年内，在经营活动中没有重大非法记录，</w:t>
      </w:r>
    </w:p>
    <w:p w:rsidR="002F0152" w:rsidRDefault="002256A8" w:rsidP="004E187A">
      <w:pPr>
        <w:spacing w:line="360" w:lineRule="auto"/>
        <w:ind w:firstLineChars="202" w:firstLine="485"/>
        <w:rPr>
          <w:rFonts w:ascii="宋体" w:hAnsi="宋体"/>
          <w:sz w:val="24"/>
          <w:szCs w:val="24"/>
        </w:rPr>
      </w:pPr>
      <w:r>
        <w:rPr>
          <w:rFonts w:ascii="宋体" w:hAnsi="宋体" w:hint="eastAsia"/>
          <w:sz w:val="24"/>
          <w:szCs w:val="24"/>
        </w:rPr>
        <w:t>二</w:t>
      </w:r>
      <w:r>
        <w:rPr>
          <w:rFonts w:ascii="宋体" w:hAnsi="宋体"/>
          <w:sz w:val="24"/>
          <w:szCs w:val="24"/>
        </w:rPr>
        <w:t>、未挂靠</w:t>
      </w:r>
      <w:r>
        <w:rPr>
          <w:rFonts w:ascii="宋体" w:hAnsi="宋体" w:hint="eastAsia"/>
          <w:sz w:val="24"/>
          <w:szCs w:val="24"/>
        </w:rPr>
        <w:t>、</w:t>
      </w:r>
      <w:r>
        <w:rPr>
          <w:rFonts w:ascii="宋体" w:hAnsi="宋体"/>
          <w:sz w:val="24"/>
          <w:szCs w:val="24"/>
        </w:rPr>
        <w:t>借用资质进行投标等违法违规行为，</w:t>
      </w:r>
    </w:p>
    <w:p w:rsidR="002F0152" w:rsidRDefault="002256A8" w:rsidP="004E187A">
      <w:pPr>
        <w:spacing w:line="360" w:lineRule="auto"/>
        <w:ind w:firstLineChars="202" w:firstLine="485"/>
        <w:rPr>
          <w:rFonts w:ascii="宋体" w:hAnsi="宋体"/>
          <w:sz w:val="24"/>
          <w:szCs w:val="24"/>
        </w:rPr>
      </w:pPr>
      <w:r>
        <w:rPr>
          <w:rFonts w:ascii="宋体" w:hAnsi="宋体" w:hint="eastAsia"/>
          <w:sz w:val="24"/>
          <w:szCs w:val="24"/>
        </w:rPr>
        <w:t>三</w:t>
      </w:r>
      <w:r>
        <w:rPr>
          <w:rFonts w:ascii="宋体" w:hAnsi="宋体"/>
          <w:sz w:val="24"/>
          <w:szCs w:val="24"/>
        </w:rPr>
        <w:t>、提供的相关文件均真实、有效。</w:t>
      </w:r>
    </w:p>
    <w:p w:rsidR="002F0152" w:rsidRDefault="002256A8" w:rsidP="004E187A">
      <w:pPr>
        <w:spacing w:line="360" w:lineRule="auto"/>
        <w:ind w:firstLineChars="202" w:firstLine="485"/>
        <w:rPr>
          <w:rFonts w:ascii="宋体" w:hAnsi="宋体"/>
          <w:sz w:val="24"/>
          <w:szCs w:val="24"/>
        </w:rPr>
      </w:pPr>
      <w:r>
        <w:rPr>
          <w:rFonts w:ascii="宋体" w:hAnsi="宋体" w:hint="eastAsia"/>
          <w:sz w:val="24"/>
          <w:szCs w:val="24"/>
        </w:rPr>
        <w:t>若查实</w:t>
      </w:r>
      <w:r>
        <w:rPr>
          <w:rFonts w:ascii="宋体" w:hAnsi="宋体"/>
          <w:sz w:val="24"/>
          <w:szCs w:val="24"/>
        </w:rPr>
        <w:t>我公司提供的</w:t>
      </w:r>
      <w:r>
        <w:rPr>
          <w:rFonts w:ascii="宋体" w:hAnsi="宋体" w:hint="eastAsia"/>
          <w:sz w:val="24"/>
          <w:szCs w:val="24"/>
        </w:rPr>
        <w:t>资料</w:t>
      </w:r>
      <w:r>
        <w:rPr>
          <w:rFonts w:ascii="宋体" w:hAnsi="宋体"/>
          <w:sz w:val="24"/>
          <w:szCs w:val="24"/>
        </w:rPr>
        <w:t>及上述承诺不</w:t>
      </w:r>
      <w:r>
        <w:rPr>
          <w:rFonts w:ascii="宋体" w:hAnsi="宋体" w:hint="eastAsia"/>
          <w:sz w:val="24"/>
          <w:szCs w:val="24"/>
        </w:rPr>
        <w:t>属实</w:t>
      </w:r>
      <w:r>
        <w:rPr>
          <w:rFonts w:ascii="宋体" w:hAnsi="宋体"/>
          <w:sz w:val="24"/>
          <w:szCs w:val="24"/>
        </w:rPr>
        <w:t>，则招标人有权取消我公司的投标资格及中标资格，且我公司将无条件承担由此给本次招标带来的一切</w:t>
      </w:r>
      <w:r>
        <w:rPr>
          <w:rFonts w:ascii="宋体" w:hAnsi="宋体" w:hint="eastAsia"/>
          <w:sz w:val="24"/>
          <w:szCs w:val="24"/>
        </w:rPr>
        <w:t>后果</w:t>
      </w:r>
      <w:r>
        <w:rPr>
          <w:rFonts w:ascii="宋体" w:hAnsi="宋体"/>
          <w:sz w:val="24"/>
          <w:szCs w:val="24"/>
        </w:rPr>
        <w:t>（</w:t>
      </w:r>
      <w:r>
        <w:rPr>
          <w:rFonts w:ascii="宋体" w:hAnsi="宋体" w:hint="eastAsia"/>
          <w:sz w:val="24"/>
          <w:szCs w:val="24"/>
        </w:rPr>
        <w:t>包括</w:t>
      </w:r>
      <w:r>
        <w:rPr>
          <w:rFonts w:ascii="宋体" w:hAnsi="宋体"/>
          <w:sz w:val="24"/>
          <w:szCs w:val="24"/>
        </w:rPr>
        <w:t>经济损失）</w:t>
      </w:r>
      <w:r>
        <w:rPr>
          <w:rFonts w:ascii="宋体" w:hAnsi="宋体" w:hint="eastAsia"/>
          <w:sz w:val="24"/>
          <w:szCs w:val="24"/>
        </w:rPr>
        <w:t>。</w:t>
      </w:r>
    </w:p>
    <w:p w:rsidR="002F0152" w:rsidRDefault="002F0152">
      <w:pPr>
        <w:spacing w:line="360" w:lineRule="auto"/>
        <w:rPr>
          <w:rFonts w:ascii="宋体" w:hAnsi="宋体"/>
          <w:sz w:val="24"/>
          <w:szCs w:val="24"/>
        </w:rPr>
      </w:pPr>
    </w:p>
    <w:p w:rsidR="002F0152" w:rsidRDefault="002F0152">
      <w:pPr>
        <w:spacing w:line="360" w:lineRule="auto"/>
        <w:rPr>
          <w:rFonts w:ascii="宋体" w:hAnsi="宋体"/>
          <w:sz w:val="24"/>
          <w:szCs w:val="24"/>
        </w:rPr>
      </w:pPr>
    </w:p>
    <w:p w:rsidR="002F0152" w:rsidRDefault="002256A8">
      <w:pPr>
        <w:spacing w:line="360" w:lineRule="auto"/>
        <w:rPr>
          <w:rFonts w:ascii="宋体" w:hAnsi="宋体"/>
          <w:sz w:val="24"/>
          <w:szCs w:val="24"/>
        </w:rPr>
      </w:pPr>
      <w:r>
        <w:rPr>
          <w:rFonts w:ascii="宋体" w:hAnsi="宋体" w:hint="eastAsia"/>
          <w:sz w:val="24"/>
          <w:szCs w:val="24"/>
        </w:rPr>
        <w:t>特此声明</w:t>
      </w:r>
    </w:p>
    <w:p w:rsidR="002F0152" w:rsidRDefault="002256A8">
      <w:pPr>
        <w:spacing w:line="360" w:lineRule="auto"/>
        <w:rPr>
          <w:rFonts w:ascii="宋体" w:hAnsi="宋体"/>
          <w:sz w:val="24"/>
          <w:szCs w:val="24"/>
        </w:rPr>
      </w:pPr>
      <w:r>
        <w:rPr>
          <w:rFonts w:ascii="宋体" w:hAnsi="宋体" w:hint="eastAsia"/>
          <w:sz w:val="24"/>
          <w:szCs w:val="24"/>
        </w:rPr>
        <w:t>投标人名称：</w:t>
      </w:r>
      <w:r>
        <w:rPr>
          <w:rFonts w:ascii="宋体" w:hAnsi="宋体" w:hint="eastAsia"/>
          <w:b/>
          <w:sz w:val="24"/>
          <w:szCs w:val="24"/>
        </w:rPr>
        <w:t>（加盖公章）</w:t>
      </w:r>
    </w:p>
    <w:p w:rsidR="002F0152" w:rsidRDefault="002F0152">
      <w:pPr>
        <w:spacing w:line="360" w:lineRule="auto"/>
        <w:rPr>
          <w:rFonts w:ascii="宋体" w:hAnsi="宋体"/>
          <w:sz w:val="24"/>
          <w:szCs w:val="24"/>
        </w:rPr>
      </w:pPr>
    </w:p>
    <w:p w:rsidR="002F0152" w:rsidRDefault="002256A8">
      <w:pPr>
        <w:spacing w:line="360" w:lineRule="auto"/>
        <w:rPr>
          <w:rFonts w:ascii="宋体" w:hAnsi="宋体"/>
          <w:sz w:val="24"/>
          <w:szCs w:val="24"/>
          <w:u w:val="single"/>
        </w:rPr>
      </w:pPr>
      <w:r>
        <w:rPr>
          <w:rFonts w:ascii="宋体" w:hAnsi="宋体" w:hint="eastAsia"/>
          <w:sz w:val="24"/>
          <w:szCs w:val="24"/>
        </w:rPr>
        <w:t>法定</w:t>
      </w:r>
      <w:r>
        <w:rPr>
          <w:rFonts w:ascii="宋体" w:hAnsi="宋体"/>
          <w:sz w:val="24"/>
          <w:szCs w:val="24"/>
        </w:rPr>
        <w:t>代表或</w:t>
      </w:r>
      <w:r>
        <w:rPr>
          <w:rFonts w:ascii="宋体" w:hAnsi="宋体" w:hint="eastAsia"/>
          <w:sz w:val="24"/>
          <w:szCs w:val="24"/>
        </w:rPr>
        <w:t>投标代表签名：</w:t>
      </w:r>
    </w:p>
    <w:p w:rsidR="002F0152" w:rsidRDefault="002256A8">
      <w:pPr>
        <w:spacing w:line="360" w:lineRule="auto"/>
        <w:rPr>
          <w:rFonts w:ascii="宋体" w:hAnsi="宋体"/>
          <w:bCs/>
          <w:sz w:val="24"/>
          <w:szCs w:val="24"/>
        </w:rPr>
      </w:pPr>
      <w:r>
        <w:rPr>
          <w:rFonts w:ascii="宋体" w:hAnsi="宋体" w:hint="eastAsia"/>
          <w:bCs/>
          <w:sz w:val="24"/>
          <w:szCs w:val="24"/>
        </w:rPr>
        <w:t>日期：</w:t>
      </w:r>
      <w:r>
        <w:rPr>
          <w:rFonts w:ascii="宋体" w:hAnsi="宋体" w:hint="eastAsia"/>
          <w:bCs/>
          <w:sz w:val="24"/>
          <w:szCs w:val="24"/>
        </w:rPr>
        <w:t xml:space="preserve">    </w:t>
      </w:r>
      <w:r>
        <w:rPr>
          <w:rFonts w:ascii="宋体" w:hAnsi="宋体" w:hint="eastAsia"/>
          <w:bCs/>
          <w:sz w:val="24"/>
          <w:szCs w:val="24"/>
        </w:rPr>
        <w:t>年</w:t>
      </w:r>
      <w:r>
        <w:rPr>
          <w:rFonts w:ascii="宋体" w:hAnsi="宋体" w:hint="eastAsia"/>
          <w:bCs/>
          <w:sz w:val="24"/>
          <w:szCs w:val="24"/>
        </w:rPr>
        <w:t xml:space="preserve">   </w:t>
      </w:r>
      <w:r>
        <w:rPr>
          <w:rFonts w:ascii="宋体" w:hAnsi="宋体" w:hint="eastAsia"/>
          <w:bCs/>
          <w:sz w:val="24"/>
          <w:szCs w:val="24"/>
        </w:rPr>
        <w:t>月</w:t>
      </w:r>
      <w:r>
        <w:rPr>
          <w:rFonts w:ascii="宋体" w:hAnsi="宋体" w:hint="eastAsia"/>
          <w:bCs/>
          <w:sz w:val="24"/>
          <w:szCs w:val="24"/>
        </w:rPr>
        <w:t xml:space="preserve">  </w:t>
      </w:r>
      <w:r>
        <w:rPr>
          <w:rFonts w:ascii="宋体" w:hAnsi="宋体" w:hint="eastAsia"/>
          <w:bCs/>
          <w:sz w:val="24"/>
          <w:szCs w:val="24"/>
        </w:rPr>
        <w:t>日</w:t>
      </w:r>
    </w:p>
    <w:p w:rsidR="002F0152" w:rsidRDefault="002F0152">
      <w:pPr>
        <w:spacing w:line="360" w:lineRule="auto"/>
        <w:ind w:firstLineChars="200" w:firstLine="420"/>
        <w:rPr>
          <w:color w:val="FF0000"/>
          <w:lang w:val="en-GB"/>
        </w:rP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jc w:val="center"/>
      </w:pPr>
    </w:p>
    <w:p w:rsidR="002F0152" w:rsidRDefault="002F0152">
      <w:pPr>
        <w:autoSpaceDE w:val="0"/>
        <w:autoSpaceDN w:val="0"/>
        <w:adjustRightInd w:val="0"/>
      </w:pPr>
    </w:p>
    <w:p w:rsidR="002F0152" w:rsidRDefault="002F0152">
      <w:pPr>
        <w:autoSpaceDE w:val="0"/>
        <w:autoSpaceDN w:val="0"/>
        <w:adjustRightInd w:val="0"/>
        <w:jc w:val="center"/>
      </w:pPr>
    </w:p>
    <w:p w:rsidR="002F0152" w:rsidRDefault="002256A8">
      <w:pPr>
        <w:spacing w:line="360" w:lineRule="auto"/>
        <w:ind w:firstLineChars="200" w:firstLine="420"/>
        <w:rPr>
          <w:color w:val="FF0000"/>
          <w:lang w:val="en-GB"/>
        </w:rPr>
      </w:pPr>
      <w:r>
        <w:rPr>
          <w:rFonts w:hint="eastAsia"/>
          <w:color w:val="FF0000"/>
          <w:lang w:val="en-GB"/>
        </w:rPr>
        <w:t>注：本授权书内容不得擅自修改。</w:t>
      </w:r>
    </w:p>
    <w:bookmarkEnd w:id="9"/>
    <w:bookmarkEnd w:id="10"/>
    <w:bookmarkEnd w:id="11"/>
    <w:p w:rsidR="002F0152" w:rsidRDefault="002256A8">
      <w:pPr>
        <w:tabs>
          <w:tab w:val="left" w:pos="-3780"/>
        </w:tabs>
        <w:spacing w:line="360" w:lineRule="auto"/>
        <w:jc w:val="center"/>
        <w:rPr>
          <w:rFonts w:eastAsia="宋体" w:hAnsi="宋体"/>
        </w:rPr>
      </w:pPr>
      <w:r>
        <w:br w:type="page"/>
      </w:r>
      <w:r>
        <w:rPr>
          <w:rFonts w:ascii="华文新魏" w:eastAsia="华文新魏" w:hAnsi="华文新魏"/>
          <w:b/>
          <w:sz w:val="48"/>
          <w:szCs w:val="48"/>
        </w:rPr>
        <w:t>施工负责人简历表</w:t>
      </w:r>
    </w:p>
    <w:p w:rsidR="002F0152" w:rsidRDefault="002F0152">
      <w:pPr>
        <w:spacing w:after="160" w:line="360" w:lineRule="auto"/>
        <w:rPr>
          <w:rFonts w:ascii="宋体" w:eastAsia="宋体" w:hAnsi="宋体"/>
          <w:b/>
        </w:rPr>
      </w:pP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5"/>
        <w:gridCol w:w="533"/>
        <w:gridCol w:w="1243"/>
        <w:gridCol w:w="179"/>
        <w:gridCol w:w="1282"/>
        <w:gridCol w:w="1812"/>
        <w:gridCol w:w="1067"/>
        <w:gridCol w:w="278"/>
        <w:gridCol w:w="1243"/>
      </w:tblGrid>
      <w:tr w:rsidR="002F0152">
        <w:trPr>
          <w:trHeight w:val="510"/>
          <w:jc w:val="center"/>
        </w:trPr>
        <w:tc>
          <w:tcPr>
            <w:tcW w:w="885"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姓名</w:t>
            </w:r>
          </w:p>
        </w:tc>
        <w:tc>
          <w:tcPr>
            <w:tcW w:w="1955" w:type="dxa"/>
            <w:gridSpan w:val="3"/>
          </w:tcPr>
          <w:p w:rsidR="002F0152" w:rsidRDefault="002F0152">
            <w:pPr>
              <w:spacing w:after="160" w:line="360" w:lineRule="auto"/>
              <w:ind w:left="-107" w:right="-107"/>
              <w:rPr>
                <w:rFonts w:ascii="宋体" w:eastAsia="Times New Roman" w:hAnsi="Times New Roman"/>
              </w:rPr>
            </w:pPr>
          </w:p>
        </w:tc>
        <w:tc>
          <w:tcPr>
            <w:tcW w:w="1282"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性</w:t>
            </w:r>
            <w:r>
              <w:rPr>
                <w:rFonts w:ascii="宋体" w:eastAsia="Times New Roman" w:hAnsi="Times New Roman"/>
              </w:rPr>
              <w:t xml:space="preserve">  </w:t>
            </w:r>
            <w:r>
              <w:rPr>
                <w:rFonts w:ascii="宋体" w:eastAsia="Times New Roman" w:hAnsi="Times New Roman"/>
              </w:rPr>
              <w:t>别</w:t>
            </w:r>
          </w:p>
        </w:tc>
        <w:tc>
          <w:tcPr>
            <w:tcW w:w="1812" w:type="dxa"/>
          </w:tcPr>
          <w:p w:rsidR="002F0152" w:rsidRDefault="002F0152">
            <w:pPr>
              <w:spacing w:after="160" w:line="360" w:lineRule="auto"/>
              <w:ind w:left="-107" w:right="-107"/>
              <w:rPr>
                <w:rFonts w:ascii="宋体" w:eastAsia="Times New Roman" w:hAnsi="Times New Roman"/>
              </w:rPr>
            </w:pPr>
          </w:p>
        </w:tc>
        <w:tc>
          <w:tcPr>
            <w:tcW w:w="1067"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年</w:t>
            </w:r>
            <w:r>
              <w:rPr>
                <w:rFonts w:ascii="宋体" w:eastAsia="Times New Roman" w:hAnsi="Times New Roman"/>
              </w:rPr>
              <w:t xml:space="preserve">  </w:t>
            </w:r>
            <w:r>
              <w:rPr>
                <w:rFonts w:ascii="宋体" w:eastAsia="Times New Roman" w:hAnsi="Times New Roman"/>
              </w:rPr>
              <w:t>龄</w:t>
            </w:r>
          </w:p>
        </w:tc>
        <w:tc>
          <w:tcPr>
            <w:tcW w:w="1521" w:type="dxa"/>
            <w:gridSpan w:val="2"/>
          </w:tcPr>
          <w:p w:rsidR="002F0152" w:rsidRDefault="002F0152">
            <w:pPr>
              <w:spacing w:after="160" w:line="360" w:lineRule="auto"/>
              <w:ind w:left="-107" w:right="-107"/>
              <w:rPr>
                <w:rFonts w:ascii="宋体" w:eastAsia="Times New Roman" w:hAnsi="Times New Roman"/>
              </w:rPr>
            </w:pPr>
          </w:p>
        </w:tc>
      </w:tr>
      <w:tr w:rsidR="002F0152">
        <w:trPr>
          <w:trHeight w:val="510"/>
          <w:jc w:val="center"/>
        </w:trPr>
        <w:tc>
          <w:tcPr>
            <w:tcW w:w="885"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职务</w:t>
            </w:r>
          </w:p>
        </w:tc>
        <w:tc>
          <w:tcPr>
            <w:tcW w:w="1955" w:type="dxa"/>
            <w:gridSpan w:val="3"/>
          </w:tcPr>
          <w:p w:rsidR="002F0152" w:rsidRDefault="002F0152">
            <w:pPr>
              <w:spacing w:after="160" w:line="360" w:lineRule="auto"/>
              <w:ind w:left="-107" w:right="-107"/>
              <w:rPr>
                <w:rFonts w:ascii="宋体" w:eastAsia="Times New Roman" w:hAnsi="Times New Roman"/>
              </w:rPr>
            </w:pPr>
          </w:p>
        </w:tc>
        <w:tc>
          <w:tcPr>
            <w:tcW w:w="1282"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职</w:t>
            </w:r>
            <w:r>
              <w:rPr>
                <w:rFonts w:ascii="宋体" w:eastAsia="Times New Roman" w:hAnsi="Times New Roman"/>
              </w:rPr>
              <w:t xml:space="preserve">  </w:t>
            </w:r>
            <w:r>
              <w:rPr>
                <w:rFonts w:ascii="宋体" w:eastAsia="Times New Roman" w:hAnsi="Times New Roman"/>
              </w:rPr>
              <w:t>称</w:t>
            </w:r>
          </w:p>
        </w:tc>
        <w:tc>
          <w:tcPr>
            <w:tcW w:w="1812" w:type="dxa"/>
          </w:tcPr>
          <w:p w:rsidR="002F0152" w:rsidRDefault="002F0152">
            <w:pPr>
              <w:spacing w:after="160" w:line="360" w:lineRule="auto"/>
              <w:ind w:left="-107" w:right="-107"/>
              <w:rPr>
                <w:rFonts w:ascii="宋体" w:eastAsia="Times New Roman" w:hAnsi="Times New Roman"/>
              </w:rPr>
            </w:pPr>
          </w:p>
        </w:tc>
        <w:tc>
          <w:tcPr>
            <w:tcW w:w="1067"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学</w:t>
            </w:r>
            <w:r>
              <w:rPr>
                <w:rFonts w:ascii="宋体" w:eastAsia="Times New Roman" w:hAnsi="Times New Roman"/>
              </w:rPr>
              <w:t xml:space="preserve">  </w:t>
            </w:r>
            <w:r>
              <w:rPr>
                <w:rFonts w:ascii="宋体" w:eastAsia="Times New Roman" w:hAnsi="Times New Roman"/>
              </w:rPr>
              <w:t>历</w:t>
            </w:r>
          </w:p>
        </w:tc>
        <w:tc>
          <w:tcPr>
            <w:tcW w:w="1521" w:type="dxa"/>
            <w:gridSpan w:val="2"/>
          </w:tcPr>
          <w:p w:rsidR="002F0152" w:rsidRDefault="002F0152">
            <w:pPr>
              <w:spacing w:after="160" w:line="360" w:lineRule="auto"/>
              <w:ind w:left="-107" w:right="-107"/>
              <w:rPr>
                <w:rFonts w:ascii="宋体" w:eastAsia="Times New Roman" w:hAnsi="Times New Roman"/>
              </w:rPr>
            </w:pPr>
          </w:p>
        </w:tc>
      </w:tr>
      <w:tr w:rsidR="002F0152">
        <w:trPr>
          <w:cantSplit/>
          <w:trHeight w:val="510"/>
          <w:jc w:val="center"/>
        </w:trPr>
        <w:tc>
          <w:tcPr>
            <w:tcW w:w="885"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手机号码</w:t>
            </w:r>
          </w:p>
        </w:tc>
        <w:tc>
          <w:tcPr>
            <w:tcW w:w="1955" w:type="dxa"/>
            <w:gridSpan w:val="3"/>
            <w:vAlign w:val="center"/>
          </w:tcPr>
          <w:p w:rsidR="002F0152" w:rsidRDefault="002F0152">
            <w:pPr>
              <w:spacing w:after="160" w:line="360" w:lineRule="auto"/>
              <w:ind w:left="-107" w:right="-107"/>
              <w:rPr>
                <w:rFonts w:ascii="宋体" w:eastAsia="Times New Roman" w:hAnsi="Times New Roman"/>
              </w:rPr>
            </w:pPr>
          </w:p>
        </w:tc>
        <w:tc>
          <w:tcPr>
            <w:tcW w:w="1282"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参加工作时间</w:t>
            </w:r>
          </w:p>
        </w:tc>
        <w:tc>
          <w:tcPr>
            <w:tcW w:w="1812" w:type="dxa"/>
            <w:vAlign w:val="center"/>
          </w:tcPr>
          <w:p w:rsidR="002F0152" w:rsidRDefault="002F0152">
            <w:pPr>
              <w:spacing w:after="160" w:line="360" w:lineRule="auto"/>
              <w:ind w:left="-107" w:right="-107"/>
              <w:rPr>
                <w:rFonts w:ascii="宋体" w:eastAsia="Times New Roman" w:hAnsi="Times New Roman"/>
              </w:rPr>
            </w:pPr>
          </w:p>
        </w:tc>
        <w:tc>
          <w:tcPr>
            <w:tcW w:w="1067" w:type="dxa"/>
            <w:vAlign w:val="center"/>
          </w:tcPr>
          <w:p w:rsidR="002F0152" w:rsidRDefault="002256A8">
            <w:pPr>
              <w:spacing w:after="160" w:line="360" w:lineRule="auto"/>
              <w:ind w:left="-107" w:right="-107"/>
              <w:rPr>
                <w:rFonts w:ascii="宋体" w:eastAsia="Times New Roman" w:hAnsi="Times New Roman"/>
              </w:rPr>
            </w:pPr>
            <w:r>
              <w:rPr>
                <w:rFonts w:ascii="宋体" w:eastAsia="Times New Roman" w:hAnsi="Times New Roman"/>
              </w:rPr>
              <w:t>从事施工管理工作年限</w:t>
            </w:r>
          </w:p>
        </w:tc>
        <w:tc>
          <w:tcPr>
            <w:tcW w:w="1521" w:type="dxa"/>
            <w:gridSpan w:val="2"/>
            <w:vAlign w:val="center"/>
          </w:tcPr>
          <w:p w:rsidR="002F0152" w:rsidRDefault="002F0152">
            <w:pPr>
              <w:spacing w:after="160" w:line="360" w:lineRule="auto"/>
              <w:ind w:left="-107" w:right="-107"/>
              <w:rPr>
                <w:rFonts w:ascii="宋体" w:eastAsia="Times New Roman" w:hAnsi="Times New Roman"/>
              </w:rPr>
            </w:pPr>
          </w:p>
        </w:tc>
      </w:tr>
      <w:tr w:rsidR="002F0152">
        <w:trPr>
          <w:cantSplit/>
          <w:trHeight w:val="510"/>
          <w:jc w:val="center"/>
        </w:trPr>
        <w:tc>
          <w:tcPr>
            <w:tcW w:w="2661" w:type="dxa"/>
            <w:gridSpan w:val="3"/>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相关资格证书</w:t>
            </w:r>
          </w:p>
        </w:tc>
        <w:tc>
          <w:tcPr>
            <w:tcW w:w="5861" w:type="dxa"/>
            <w:gridSpan w:val="6"/>
            <w:vAlign w:val="center"/>
          </w:tcPr>
          <w:p w:rsidR="002F0152" w:rsidRDefault="002F0152">
            <w:pPr>
              <w:spacing w:after="160" w:line="360" w:lineRule="auto"/>
              <w:ind w:left="-107" w:right="-107"/>
              <w:rPr>
                <w:rFonts w:ascii="宋体" w:eastAsia="Times New Roman" w:hAnsi="Times New Roman"/>
              </w:rPr>
            </w:pPr>
          </w:p>
        </w:tc>
      </w:tr>
      <w:tr w:rsidR="002F0152">
        <w:trPr>
          <w:cantSplit/>
          <w:trHeight w:val="510"/>
          <w:jc w:val="center"/>
        </w:trPr>
        <w:tc>
          <w:tcPr>
            <w:tcW w:w="8522" w:type="dxa"/>
            <w:gridSpan w:val="9"/>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在建和已完工程项目情况</w:t>
            </w:r>
          </w:p>
        </w:tc>
      </w:tr>
      <w:tr w:rsidR="002F0152">
        <w:trPr>
          <w:cantSplit/>
          <w:trHeight w:val="510"/>
          <w:jc w:val="center"/>
        </w:trPr>
        <w:tc>
          <w:tcPr>
            <w:tcW w:w="1418" w:type="dxa"/>
            <w:gridSpan w:val="2"/>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建设单位</w:t>
            </w:r>
          </w:p>
        </w:tc>
        <w:tc>
          <w:tcPr>
            <w:tcW w:w="1422" w:type="dxa"/>
            <w:gridSpan w:val="2"/>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项目名称</w:t>
            </w:r>
          </w:p>
        </w:tc>
        <w:tc>
          <w:tcPr>
            <w:tcW w:w="1282"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建设规模</w:t>
            </w:r>
          </w:p>
        </w:tc>
        <w:tc>
          <w:tcPr>
            <w:tcW w:w="1812"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开、竣工日期</w:t>
            </w:r>
          </w:p>
        </w:tc>
        <w:tc>
          <w:tcPr>
            <w:tcW w:w="1345" w:type="dxa"/>
            <w:gridSpan w:val="2"/>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在建或已完</w:t>
            </w:r>
          </w:p>
        </w:tc>
        <w:tc>
          <w:tcPr>
            <w:tcW w:w="1243" w:type="dxa"/>
            <w:vAlign w:val="center"/>
          </w:tcPr>
          <w:p w:rsidR="002F0152" w:rsidRDefault="002256A8">
            <w:pPr>
              <w:spacing w:after="160" w:line="360" w:lineRule="auto"/>
              <w:ind w:left="-107" w:right="-107"/>
              <w:jc w:val="center"/>
              <w:rPr>
                <w:rFonts w:ascii="宋体" w:eastAsia="Times New Roman" w:hAnsi="Times New Roman"/>
              </w:rPr>
            </w:pPr>
            <w:r>
              <w:rPr>
                <w:rFonts w:ascii="宋体" w:eastAsia="Times New Roman" w:hAnsi="Times New Roman"/>
              </w:rPr>
              <w:t>工程质量</w:t>
            </w:r>
          </w:p>
        </w:tc>
      </w:tr>
      <w:tr w:rsidR="002F0152">
        <w:trPr>
          <w:trHeight w:val="585"/>
          <w:jc w:val="center"/>
        </w:trPr>
        <w:tc>
          <w:tcPr>
            <w:tcW w:w="1418" w:type="dxa"/>
            <w:gridSpan w:val="2"/>
          </w:tcPr>
          <w:p w:rsidR="002F0152" w:rsidRDefault="002F0152">
            <w:pPr>
              <w:spacing w:after="160" w:line="360" w:lineRule="auto"/>
              <w:rPr>
                <w:rFonts w:ascii="宋体" w:eastAsia="Times New Roman" w:hAnsi="Times New Roman"/>
              </w:rPr>
            </w:pPr>
          </w:p>
        </w:tc>
        <w:tc>
          <w:tcPr>
            <w:tcW w:w="1422" w:type="dxa"/>
            <w:gridSpan w:val="2"/>
          </w:tcPr>
          <w:p w:rsidR="002F0152" w:rsidRDefault="002F0152">
            <w:pPr>
              <w:spacing w:after="160" w:line="360" w:lineRule="auto"/>
              <w:rPr>
                <w:rFonts w:ascii="宋体" w:eastAsia="Times New Roman" w:hAnsi="Times New Roman"/>
              </w:rPr>
            </w:pPr>
          </w:p>
        </w:tc>
        <w:tc>
          <w:tcPr>
            <w:tcW w:w="1282" w:type="dxa"/>
          </w:tcPr>
          <w:p w:rsidR="002F0152" w:rsidRDefault="002F0152">
            <w:pPr>
              <w:spacing w:after="160" w:line="360" w:lineRule="auto"/>
              <w:rPr>
                <w:rFonts w:ascii="宋体" w:eastAsia="Times New Roman" w:hAnsi="Times New Roman"/>
              </w:rPr>
            </w:pPr>
          </w:p>
        </w:tc>
        <w:tc>
          <w:tcPr>
            <w:tcW w:w="1812" w:type="dxa"/>
          </w:tcPr>
          <w:p w:rsidR="002F0152" w:rsidRDefault="002F0152">
            <w:pPr>
              <w:spacing w:after="160" w:line="360" w:lineRule="auto"/>
              <w:rPr>
                <w:rFonts w:ascii="宋体" w:eastAsia="Times New Roman" w:hAnsi="Times New Roman"/>
              </w:rPr>
            </w:pPr>
          </w:p>
        </w:tc>
        <w:tc>
          <w:tcPr>
            <w:tcW w:w="1345" w:type="dxa"/>
            <w:gridSpan w:val="2"/>
          </w:tcPr>
          <w:p w:rsidR="002F0152" w:rsidRDefault="002F0152">
            <w:pPr>
              <w:spacing w:after="160" w:line="360" w:lineRule="auto"/>
              <w:rPr>
                <w:rFonts w:ascii="宋体" w:eastAsia="Times New Roman" w:hAnsi="Times New Roman"/>
              </w:rPr>
            </w:pPr>
          </w:p>
        </w:tc>
        <w:tc>
          <w:tcPr>
            <w:tcW w:w="1243" w:type="dxa"/>
          </w:tcPr>
          <w:p w:rsidR="002F0152" w:rsidRDefault="002F0152">
            <w:pPr>
              <w:spacing w:after="160" w:line="360" w:lineRule="auto"/>
              <w:rPr>
                <w:rFonts w:ascii="宋体" w:eastAsia="Times New Roman" w:hAnsi="Times New Roman"/>
              </w:rPr>
            </w:pPr>
          </w:p>
        </w:tc>
      </w:tr>
      <w:tr w:rsidR="002F0152">
        <w:trPr>
          <w:trHeight w:val="585"/>
          <w:jc w:val="center"/>
        </w:trPr>
        <w:tc>
          <w:tcPr>
            <w:tcW w:w="1418" w:type="dxa"/>
            <w:gridSpan w:val="2"/>
          </w:tcPr>
          <w:p w:rsidR="002F0152" w:rsidRDefault="002F0152">
            <w:pPr>
              <w:spacing w:after="160" w:line="360" w:lineRule="auto"/>
              <w:rPr>
                <w:rFonts w:ascii="宋体" w:eastAsia="Times New Roman" w:hAnsi="Times New Roman"/>
              </w:rPr>
            </w:pPr>
          </w:p>
        </w:tc>
        <w:tc>
          <w:tcPr>
            <w:tcW w:w="1422" w:type="dxa"/>
            <w:gridSpan w:val="2"/>
          </w:tcPr>
          <w:p w:rsidR="002F0152" w:rsidRDefault="002F0152">
            <w:pPr>
              <w:spacing w:after="160" w:line="360" w:lineRule="auto"/>
              <w:rPr>
                <w:rFonts w:ascii="宋体" w:eastAsia="Times New Roman" w:hAnsi="Times New Roman"/>
              </w:rPr>
            </w:pPr>
          </w:p>
        </w:tc>
        <w:tc>
          <w:tcPr>
            <w:tcW w:w="1282" w:type="dxa"/>
          </w:tcPr>
          <w:p w:rsidR="002F0152" w:rsidRDefault="002F0152">
            <w:pPr>
              <w:spacing w:after="160" w:line="360" w:lineRule="auto"/>
              <w:rPr>
                <w:rFonts w:ascii="宋体" w:eastAsia="Times New Roman" w:hAnsi="Times New Roman"/>
              </w:rPr>
            </w:pPr>
          </w:p>
        </w:tc>
        <w:tc>
          <w:tcPr>
            <w:tcW w:w="1812" w:type="dxa"/>
          </w:tcPr>
          <w:p w:rsidR="002F0152" w:rsidRDefault="002F0152">
            <w:pPr>
              <w:spacing w:after="160" w:line="360" w:lineRule="auto"/>
              <w:rPr>
                <w:rFonts w:ascii="宋体" w:eastAsia="Times New Roman" w:hAnsi="Times New Roman"/>
              </w:rPr>
            </w:pPr>
          </w:p>
        </w:tc>
        <w:tc>
          <w:tcPr>
            <w:tcW w:w="1345" w:type="dxa"/>
            <w:gridSpan w:val="2"/>
          </w:tcPr>
          <w:p w:rsidR="002F0152" w:rsidRDefault="002F0152">
            <w:pPr>
              <w:spacing w:after="160" w:line="360" w:lineRule="auto"/>
              <w:rPr>
                <w:rFonts w:ascii="宋体" w:eastAsia="Times New Roman" w:hAnsi="Times New Roman"/>
              </w:rPr>
            </w:pPr>
          </w:p>
        </w:tc>
        <w:tc>
          <w:tcPr>
            <w:tcW w:w="1243" w:type="dxa"/>
          </w:tcPr>
          <w:p w:rsidR="002F0152" w:rsidRDefault="002F0152">
            <w:pPr>
              <w:spacing w:after="160" w:line="360" w:lineRule="auto"/>
              <w:rPr>
                <w:rFonts w:ascii="宋体" w:eastAsia="Times New Roman" w:hAnsi="Times New Roman"/>
              </w:rPr>
            </w:pPr>
          </w:p>
        </w:tc>
      </w:tr>
    </w:tbl>
    <w:p w:rsidR="002F0152" w:rsidRDefault="002F0152">
      <w:pPr>
        <w:spacing w:after="160" w:line="360" w:lineRule="auto"/>
        <w:ind w:right="-89"/>
        <w:jc w:val="left"/>
        <w:rPr>
          <w:rFonts w:ascii="宋体" w:eastAsia="宋体" w:hAnsi="宋体"/>
        </w:rPr>
      </w:pPr>
      <w:bookmarkStart w:id="12" w:name="_保证金退付书"/>
      <w:bookmarkStart w:id="13" w:name="_2.8_拟任本项目管理及技术人员"/>
      <w:bookmarkStart w:id="14" w:name="_附__件"/>
      <w:bookmarkStart w:id="15" w:name="_技术条款响应表"/>
      <w:bookmarkStart w:id="16" w:name="_投标报价一览表"/>
      <w:bookmarkStart w:id="17" w:name="_详细配置及工程量清单"/>
      <w:bookmarkStart w:id="18" w:name="_商务条款响应表"/>
      <w:bookmarkEnd w:id="12"/>
      <w:bookmarkEnd w:id="13"/>
      <w:bookmarkEnd w:id="14"/>
      <w:bookmarkEnd w:id="15"/>
      <w:bookmarkEnd w:id="16"/>
      <w:bookmarkEnd w:id="17"/>
      <w:bookmarkEnd w:id="18"/>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4261"/>
      </w:tblGrid>
      <w:tr w:rsidR="002F0152">
        <w:trPr>
          <w:trHeight w:val="2815"/>
          <w:jc w:val="center"/>
        </w:trPr>
        <w:tc>
          <w:tcPr>
            <w:tcW w:w="4261" w:type="dxa"/>
            <w:shd w:val="clear" w:color="000000" w:fill="auto"/>
            <w:vAlign w:val="center"/>
          </w:tcPr>
          <w:p w:rsidR="002F0152" w:rsidRDefault="002256A8">
            <w:pPr>
              <w:spacing w:after="160" w:line="360" w:lineRule="auto"/>
              <w:ind w:right="-89"/>
              <w:jc w:val="center"/>
              <w:rPr>
                <w:rFonts w:ascii="宋体" w:eastAsia="宋体" w:hAnsi="宋体"/>
              </w:rPr>
            </w:pPr>
            <w:r>
              <w:rPr>
                <w:rFonts w:ascii="宋体" w:eastAsia="宋体" w:hAnsi="宋体"/>
              </w:rPr>
              <w:t>身份证正面</w:t>
            </w:r>
          </w:p>
        </w:tc>
        <w:tc>
          <w:tcPr>
            <w:tcW w:w="4261" w:type="dxa"/>
            <w:shd w:val="clear" w:color="000000" w:fill="auto"/>
            <w:vAlign w:val="center"/>
          </w:tcPr>
          <w:p w:rsidR="002F0152" w:rsidRDefault="002256A8">
            <w:pPr>
              <w:spacing w:after="160" w:line="360" w:lineRule="auto"/>
              <w:ind w:right="-89"/>
              <w:jc w:val="center"/>
              <w:rPr>
                <w:rFonts w:ascii="宋体" w:eastAsia="宋体" w:hAnsi="宋体"/>
              </w:rPr>
            </w:pPr>
            <w:r>
              <w:rPr>
                <w:rFonts w:ascii="宋体" w:eastAsia="宋体" w:hAnsi="宋体"/>
              </w:rPr>
              <w:t>身份证反面</w:t>
            </w:r>
          </w:p>
        </w:tc>
      </w:tr>
    </w:tbl>
    <w:p w:rsidR="002F0152" w:rsidRDefault="002F0152">
      <w:pPr>
        <w:spacing w:after="160" w:line="360" w:lineRule="auto"/>
        <w:ind w:right="-89" w:firstLine="4935"/>
        <w:jc w:val="left"/>
        <w:rPr>
          <w:rFonts w:ascii="宋体" w:eastAsia="宋体" w:hAnsi="宋体"/>
        </w:rPr>
      </w:pPr>
    </w:p>
    <w:p w:rsidR="002F0152" w:rsidRDefault="002256A8">
      <w:pPr>
        <w:spacing w:after="160" w:line="360" w:lineRule="auto"/>
        <w:ind w:right="-89" w:firstLine="4935"/>
        <w:jc w:val="left"/>
        <w:rPr>
          <w:rFonts w:ascii="宋体" w:eastAsia="宋体" w:hAnsi="宋体"/>
        </w:rPr>
      </w:pPr>
      <w:r>
        <w:rPr>
          <w:rFonts w:ascii="宋体" w:eastAsia="宋体" w:hAnsi="宋体"/>
        </w:rPr>
        <w:t>投标人名称：（盖章）</w:t>
      </w:r>
    </w:p>
    <w:p w:rsidR="002F0152" w:rsidRDefault="002F0152">
      <w:pPr>
        <w:spacing w:after="160" w:line="360" w:lineRule="auto"/>
        <w:ind w:right="-89" w:firstLine="4935"/>
        <w:jc w:val="left"/>
        <w:rPr>
          <w:rFonts w:ascii="宋体" w:eastAsia="宋体" w:hAnsi="宋体"/>
        </w:rPr>
      </w:pPr>
    </w:p>
    <w:p w:rsidR="002F0152" w:rsidRDefault="002256A8">
      <w:pPr>
        <w:spacing w:after="160" w:line="360" w:lineRule="auto"/>
        <w:ind w:right="-89" w:firstLine="4935"/>
        <w:jc w:val="left"/>
        <w:rPr>
          <w:rFonts w:ascii="宋体" w:eastAsia="宋体" w:hAnsi="宋体"/>
        </w:rPr>
      </w:pPr>
      <w:r>
        <w:rPr>
          <w:rFonts w:ascii="宋体" w:eastAsia="宋体" w:hAnsi="宋体"/>
        </w:rPr>
        <w:t xml:space="preserve">投标人授权代表签字：          </w:t>
      </w:r>
    </w:p>
    <w:p w:rsidR="002F0152" w:rsidRDefault="002256A8">
      <w:pPr>
        <w:spacing w:after="160" w:line="360" w:lineRule="auto"/>
        <w:ind w:right="-89" w:firstLine="4935"/>
        <w:jc w:val="left"/>
        <w:rPr>
          <w:rFonts w:ascii="仿宋_GB2312" w:eastAsia="仿宋_GB2312" w:hAnsi="仿宋_GB2312"/>
        </w:rPr>
      </w:pPr>
      <w:r>
        <w:rPr>
          <w:rFonts w:ascii="宋体" w:eastAsia="宋体" w:hAnsi="宋体"/>
        </w:rPr>
        <w:t xml:space="preserve">日    期：             </w:t>
      </w:r>
      <w:bookmarkStart w:id="19" w:name="_投标承诺函"/>
      <w:bookmarkStart w:id="20" w:name="_Toc38337722"/>
      <w:bookmarkStart w:id="21" w:name="_Toc49329276"/>
      <w:bookmarkStart w:id="22" w:name="_Toc119321166"/>
      <w:bookmarkEnd w:id="19"/>
    </w:p>
    <w:p w:rsidR="002F0152" w:rsidRDefault="002256A8">
      <w:pPr>
        <w:spacing w:after="160"/>
        <w:ind w:firstLine="2310"/>
        <w:jc w:val="left"/>
        <w:rPr>
          <w:rFonts w:ascii="仿宋_GB2312" w:eastAsia="仿宋_GB2312" w:hAnsi="仿宋_GB2312"/>
        </w:rPr>
      </w:pPr>
      <w:r>
        <w:br w:type="page"/>
      </w:r>
      <w:r>
        <w:rPr>
          <w:rFonts w:ascii="华文新魏" w:eastAsia="华文新魏" w:hAnsi="华文新魏"/>
          <w:b/>
          <w:sz w:val="48"/>
          <w:szCs w:val="48"/>
        </w:rPr>
        <w:t>文件袋封</w:t>
      </w:r>
      <w:bookmarkEnd w:id="20"/>
      <w:r>
        <w:rPr>
          <w:rFonts w:ascii="华文新魏" w:eastAsia="华文新魏" w:hAnsi="华文新魏"/>
          <w:b/>
          <w:sz w:val="48"/>
          <w:szCs w:val="48"/>
        </w:rPr>
        <w:t>面</w:t>
      </w:r>
      <w:bookmarkEnd w:id="21"/>
      <w:r>
        <w:rPr>
          <w:rFonts w:ascii="华文新魏" w:eastAsia="华文新魏" w:hAnsi="华文新魏"/>
          <w:b/>
          <w:sz w:val="48"/>
          <w:szCs w:val="48"/>
        </w:rPr>
        <w:t>格式</w:t>
      </w:r>
      <w:bookmarkEnd w:id="22"/>
    </w:p>
    <w:tbl>
      <w:tblPr>
        <w:tblW w:w="8522" w:type="dxa"/>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ayout w:type="fixed"/>
        <w:tblLook w:val="04A0"/>
      </w:tblPr>
      <w:tblGrid>
        <w:gridCol w:w="8522"/>
      </w:tblGrid>
      <w:tr w:rsidR="002F0152">
        <w:trPr>
          <w:trHeight w:val="4290"/>
          <w:jc w:val="center"/>
        </w:trPr>
        <w:tc>
          <w:tcPr>
            <w:tcW w:w="8522" w:type="dxa"/>
            <w:tcBorders>
              <w:top w:val="double" w:sz="4" w:space="0" w:color="666699"/>
              <w:left w:val="double" w:sz="4" w:space="0" w:color="666699"/>
              <w:bottom w:val="double" w:sz="4" w:space="0" w:color="666699"/>
              <w:right w:val="double" w:sz="4" w:space="0" w:color="666699"/>
            </w:tcBorders>
            <w:shd w:val="clear" w:color="000000" w:fill="FCFEEA"/>
          </w:tcPr>
          <w:p w:rsidR="002F0152" w:rsidRDefault="002F0152">
            <w:pPr>
              <w:snapToGrid w:val="0"/>
              <w:spacing w:after="160"/>
              <w:jc w:val="center"/>
              <w:rPr>
                <w:rFonts w:eastAsia="宋体" w:hAnsi="宋体"/>
                <w:b/>
                <w:color w:val="000000"/>
                <w:sz w:val="30"/>
                <w:szCs w:val="30"/>
              </w:rPr>
            </w:pPr>
          </w:p>
          <w:p w:rsidR="002F0152" w:rsidRDefault="002256A8">
            <w:pPr>
              <w:spacing w:after="160"/>
              <w:jc w:val="center"/>
              <w:rPr>
                <w:rFonts w:ascii="隶书" w:eastAsia="隶书" w:hAnsi="隶书"/>
                <w:b/>
                <w:color w:val="000000"/>
                <w:sz w:val="48"/>
                <w:szCs w:val="48"/>
              </w:rPr>
            </w:pPr>
            <w:bookmarkStart w:id="23" w:name="_Toc108234932"/>
            <w:r>
              <w:rPr>
                <w:rFonts w:ascii="隶书" w:eastAsia="隶书" w:hAnsi="隶书"/>
                <w:b/>
                <w:color w:val="000000"/>
                <w:sz w:val="48"/>
                <w:szCs w:val="48"/>
              </w:rPr>
              <w:t>工程投标文件</w:t>
            </w:r>
            <w:bookmarkEnd w:id="23"/>
          </w:p>
          <w:p w:rsidR="002F0152" w:rsidRDefault="002256A8">
            <w:pPr>
              <w:spacing w:after="160"/>
              <w:jc w:val="center"/>
              <w:rPr>
                <w:rFonts w:ascii="黑体" w:eastAsia="黑体" w:hAnsi="黑体"/>
                <w:b/>
                <w:color w:val="000000"/>
                <w:sz w:val="28"/>
                <w:szCs w:val="28"/>
              </w:rPr>
            </w:pPr>
            <w:r>
              <w:rPr>
                <w:rFonts w:ascii="黑体" w:eastAsia="黑体" w:hAnsi="黑体"/>
                <w:b/>
                <w:color w:val="000000"/>
                <w:sz w:val="28"/>
                <w:szCs w:val="28"/>
              </w:rPr>
              <w:t>内容：正、副本文件</w:t>
            </w:r>
          </w:p>
          <w:p w:rsidR="002F0152" w:rsidRDefault="002F0152">
            <w:pPr>
              <w:spacing w:after="160"/>
              <w:jc w:val="center"/>
              <w:rPr>
                <w:rFonts w:eastAsia="宋体" w:hAnsi="宋体"/>
                <w:b/>
                <w:color w:val="000000"/>
                <w:sz w:val="32"/>
                <w:szCs w:val="32"/>
              </w:rPr>
            </w:pPr>
          </w:p>
          <w:p w:rsidR="002F0152" w:rsidRDefault="002256A8">
            <w:pPr>
              <w:spacing w:after="160" w:line="360" w:lineRule="auto"/>
              <w:ind w:left="176" w:firstLine="960"/>
              <w:rPr>
                <w:rFonts w:eastAsia="宋体" w:hAnsi="宋体"/>
                <w:color w:val="000000"/>
                <w:sz w:val="24"/>
                <w:szCs w:val="24"/>
                <w:u w:val="single"/>
              </w:rPr>
            </w:pPr>
            <w:r>
              <w:rPr>
                <w:rFonts w:eastAsia="宋体" w:hAnsi="宋体"/>
                <w:color w:val="000000"/>
                <w:sz w:val="24"/>
                <w:szCs w:val="24"/>
              </w:rPr>
              <w:t>投</w:t>
            </w:r>
            <w:r>
              <w:rPr>
                <w:rFonts w:eastAsia="宋体" w:hAnsi="宋体"/>
                <w:color w:val="000000"/>
                <w:sz w:val="24"/>
                <w:szCs w:val="24"/>
              </w:rPr>
              <w:t xml:space="preserve"> </w:t>
            </w:r>
            <w:r>
              <w:rPr>
                <w:rFonts w:eastAsia="宋体" w:hAnsi="宋体"/>
                <w:color w:val="000000"/>
                <w:sz w:val="24"/>
                <w:szCs w:val="24"/>
              </w:rPr>
              <w:t>标</w:t>
            </w:r>
            <w:r>
              <w:rPr>
                <w:rFonts w:eastAsia="宋体" w:hAnsi="宋体"/>
                <w:color w:val="000000"/>
                <w:sz w:val="24"/>
                <w:szCs w:val="24"/>
              </w:rPr>
              <w:t xml:space="preserve"> </w:t>
            </w:r>
            <w:r>
              <w:rPr>
                <w:rFonts w:eastAsia="宋体" w:hAnsi="宋体"/>
                <w:color w:val="000000"/>
                <w:sz w:val="24"/>
                <w:szCs w:val="24"/>
              </w:rPr>
              <w:t>人：</w:t>
            </w:r>
          </w:p>
          <w:p w:rsidR="002F0152" w:rsidRDefault="002F0152">
            <w:pPr>
              <w:spacing w:after="160" w:line="360" w:lineRule="auto"/>
              <w:ind w:left="176" w:firstLine="960"/>
              <w:rPr>
                <w:rFonts w:eastAsia="宋体" w:hAnsi="宋体"/>
                <w:color w:val="000000"/>
                <w:sz w:val="24"/>
                <w:szCs w:val="24"/>
              </w:rPr>
            </w:pPr>
          </w:p>
          <w:p w:rsidR="002F0152" w:rsidRDefault="002256A8">
            <w:pPr>
              <w:spacing w:after="160" w:line="360" w:lineRule="auto"/>
              <w:ind w:left="176" w:firstLine="960"/>
              <w:rPr>
                <w:rFonts w:eastAsia="宋体" w:hAnsi="宋体"/>
                <w:color w:val="000000"/>
                <w:sz w:val="24"/>
                <w:szCs w:val="24"/>
                <w:u w:val="single"/>
              </w:rPr>
            </w:pPr>
            <w:r>
              <w:rPr>
                <w:rFonts w:eastAsia="宋体" w:hAnsi="宋体"/>
                <w:color w:val="000000"/>
                <w:sz w:val="24"/>
                <w:szCs w:val="24"/>
              </w:rPr>
              <w:t>预选供应商编号：</w:t>
            </w:r>
          </w:p>
          <w:p w:rsidR="002F0152" w:rsidRDefault="002F0152">
            <w:pPr>
              <w:spacing w:after="160" w:line="360" w:lineRule="auto"/>
              <w:ind w:left="176" w:firstLine="960"/>
              <w:rPr>
                <w:rFonts w:eastAsia="宋体" w:hAnsi="宋体"/>
                <w:color w:val="000000"/>
                <w:sz w:val="24"/>
                <w:szCs w:val="24"/>
                <w:u w:val="single"/>
              </w:rPr>
            </w:pPr>
          </w:p>
          <w:p w:rsidR="002F0152" w:rsidRDefault="002256A8">
            <w:pPr>
              <w:spacing w:after="160" w:line="360" w:lineRule="auto"/>
              <w:ind w:left="176" w:firstLine="960"/>
              <w:rPr>
                <w:rFonts w:eastAsia="宋体" w:hAnsi="宋体"/>
                <w:color w:val="000000"/>
                <w:sz w:val="24"/>
                <w:szCs w:val="24"/>
                <w:u w:val="single"/>
              </w:rPr>
            </w:pPr>
            <w:r>
              <w:rPr>
                <w:rFonts w:eastAsia="宋体" w:hAnsi="宋体"/>
                <w:color w:val="000000"/>
                <w:sz w:val="24"/>
                <w:szCs w:val="24"/>
              </w:rPr>
              <w:t>招标编号：</w:t>
            </w:r>
          </w:p>
          <w:p w:rsidR="002F0152" w:rsidRDefault="002F0152">
            <w:pPr>
              <w:spacing w:after="160" w:line="360" w:lineRule="auto"/>
              <w:ind w:left="176" w:firstLine="960"/>
              <w:rPr>
                <w:rFonts w:eastAsia="宋体" w:hAnsi="宋体"/>
                <w:color w:val="000000"/>
                <w:sz w:val="24"/>
                <w:szCs w:val="24"/>
              </w:rPr>
            </w:pPr>
          </w:p>
          <w:p w:rsidR="002F0152" w:rsidRDefault="002256A8">
            <w:pPr>
              <w:spacing w:after="160" w:line="360" w:lineRule="auto"/>
              <w:ind w:left="176" w:firstLine="960"/>
              <w:rPr>
                <w:rFonts w:eastAsia="宋体" w:hAnsi="宋体"/>
                <w:color w:val="000000"/>
                <w:sz w:val="24"/>
                <w:szCs w:val="24"/>
                <w:u w:val="single"/>
              </w:rPr>
            </w:pPr>
            <w:r>
              <w:rPr>
                <w:rFonts w:eastAsia="宋体" w:hAnsi="宋体"/>
                <w:color w:val="000000"/>
                <w:sz w:val="24"/>
                <w:szCs w:val="24"/>
              </w:rPr>
              <w:t>项目名称：</w:t>
            </w:r>
          </w:p>
          <w:p w:rsidR="002F0152" w:rsidRDefault="002F0152">
            <w:pPr>
              <w:spacing w:after="160" w:line="360" w:lineRule="auto"/>
              <w:ind w:left="176" w:firstLine="960"/>
              <w:rPr>
                <w:rFonts w:eastAsia="宋体" w:hAnsi="宋体"/>
                <w:color w:val="000000"/>
                <w:sz w:val="24"/>
                <w:szCs w:val="24"/>
                <w:u w:val="single"/>
              </w:rPr>
            </w:pPr>
          </w:p>
          <w:p w:rsidR="002F0152" w:rsidRDefault="002256A8">
            <w:pPr>
              <w:spacing w:after="160"/>
              <w:jc w:val="center"/>
              <w:rPr>
                <w:rFonts w:eastAsia="宋体" w:hAnsi="宋体"/>
                <w:b/>
                <w:color w:val="000000"/>
              </w:rPr>
            </w:pPr>
            <w:r>
              <w:rPr>
                <w:rFonts w:eastAsia="宋体" w:hAnsi="宋体"/>
                <w:b/>
                <w:color w:val="000000"/>
              </w:rPr>
              <w:t>在</w:t>
            </w:r>
            <w:r>
              <w:rPr>
                <w:rFonts w:eastAsia="宋体" w:hAnsi="宋体"/>
                <w:b/>
                <w:color w:val="FF0000"/>
              </w:rPr>
              <w:t xml:space="preserve">      </w:t>
            </w:r>
            <w:r>
              <w:rPr>
                <w:rFonts w:eastAsia="宋体" w:hAnsi="宋体"/>
                <w:b/>
                <w:color w:val="FF0000"/>
              </w:rPr>
              <w:t>年</w:t>
            </w:r>
            <w:r>
              <w:rPr>
                <w:rFonts w:eastAsia="宋体" w:hAnsi="宋体"/>
                <w:b/>
                <w:color w:val="FF0000"/>
              </w:rPr>
              <w:t xml:space="preserve">   </w:t>
            </w:r>
            <w:r>
              <w:rPr>
                <w:rFonts w:eastAsia="宋体" w:hAnsi="宋体"/>
                <w:b/>
                <w:color w:val="FF0000"/>
              </w:rPr>
              <w:t>月</w:t>
            </w:r>
            <w:r>
              <w:rPr>
                <w:rFonts w:eastAsia="宋体" w:hAnsi="宋体"/>
                <w:b/>
                <w:color w:val="FF0000"/>
              </w:rPr>
              <w:t xml:space="preserve">   </w:t>
            </w:r>
            <w:r>
              <w:rPr>
                <w:rFonts w:eastAsia="宋体" w:hAnsi="宋体"/>
                <w:b/>
                <w:color w:val="FF0000"/>
              </w:rPr>
              <w:t>日</w:t>
            </w:r>
            <w:r>
              <w:rPr>
                <w:rFonts w:eastAsia="宋体" w:hAnsi="宋体"/>
                <w:b/>
                <w:color w:val="FF0000"/>
              </w:rPr>
              <w:t xml:space="preserve">       </w:t>
            </w:r>
            <w:r>
              <w:rPr>
                <w:rFonts w:eastAsia="宋体" w:hAnsi="宋体"/>
                <w:b/>
                <w:color w:val="000000"/>
              </w:rPr>
              <w:t>点之前不得启封</w:t>
            </w:r>
          </w:p>
          <w:p w:rsidR="002F0152" w:rsidRDefault="002F0152">
            <w:pPr>
              <w:spacing w:after="160"/>
              <w:jc w:val="center"/>
              <w:rPr>
                <w:rFonts w:eastAsia="宋体" w:hAnsi="宋体"/>
                <w:b/>
                <w:color w:val="000000"/>
              </w:rPr>
            </w:pPr>
          </w:p>
          <w:p w:rsidR="002F0152" w:rsidRDefault="002256A8">
            <w:pPr>
              <w:spacing w:after="160"/>
              <w:jc w:val="center"/>
              <w:rPr>
                <w:rFonts w:eastAsia="宋体" w:hAnsi="宋体"/>
                <w:color w:val="000000"/>
              </w:rPr>
            </w:pPr>
            <w:r>
              <w:rPr>
                <w:rFonts w:eastAsia="宋体" w:hAnsi="宋体"/>
                <w:b/>
                <w:color w:val="000000"/>
              </w:rPr>
              <w:t>递交地点：</w:t>
            </w:r>
            <w:r>
              <w:rPr>
                <w:rFonts w:ascii="宋体" w:eastAsia="宋体" w:hAnsi="宋体"/>
                <w:color w:val="000000"/>
              </w:rPr>
              <w:t>深圳大学后勤楼502室</w:t>
            </w:r>
          </w:p>
          <w:p w:rsidR="002F0152" w:rsidRDefault="002F0152">
            <w:pPr>
              <w:spacing w:after="160"/>
              <w:jc w:val="center"/>
              <w:rPr>
                <w:rFonts w:eastAsia="宋体" w:hAnsi="宋体"/>
                <w:color w:val="000000"/>
              </w:rPr>
            </w:pPr>
          </w:p>
        </w:tc>
      </w:tr>
    </w:tbl>
    <w:p w:rsidR="002F0152" w:rsidRDefault="002256A8">
      <w:pPr>
        <w:spacing w:after="160" w:line="360" w:lineRule="auto"/>
        <w:ind w:firstLine="482"/>
        <w:rPr>
          <w:rFonts w:eastAsia="宋体" w:hAnsi="宋体"/>
          <w:b/>
          <w:color w:val="FF0000"/>
          <w:sz w:val="24"/>
          <w:szCs w:val="24"/>
        </w:rPr>
      </w:pPr>
      <w:r>
        <w:rPr>
          <w:rFonts w:eastAsia="宋体" w:hAnsi="宋体"/>
          <w:b/>
          <w:color w:val="FF0000"/>
          <w:sz w:val="24"/>
          <w:szCs w:val="24"/>
        </w:rPr>
        <w:t>重要提示：</w:t>
      </w:r>
    </w:p>
    <w:p w:rsidR="002F0152" w:rsidRDefault="002256A8">
      <w:pPr>
        <w:numPr>
          <w:ilvl w:val="0"/>
          <w:numId w:val="10"/>
        </w:numPr>
        <w:tabs>
          <w:tab w:val="left" w:pos="1200"/>
        </w:tabs>
        <w:spacing w:after="160" w:line="360" w:lineRule="auto"/>
        <w:ind w:left="840"/>
        <w:rPr>
          <w:rFonts w:ascii="宋体" w:eastAsia="宋体" w:hAnsi="宋体"/>
          <w:color w:val="FF0000"/>
          <w:sz w:val="24"/>
          <w:szCs w:val="24"/>
        </w:rPr>
      </w:pPr>
      <w:r>
        <w:rPr>
          <w:rFonts w:ascii="宋体" w:eastAsia="宋体" w:hAnsi="宋体"/>
          <w:color w:val="FF0000"/>
          <w:sz w:val="24"/>
          <w:szCs w:val="24"/>
        </w:rPr>
        <w:t>正、副本必须合并封装并标贴此封面，封口处加盖公章。</w:t>
      </w:r>
    </w:p>
    <w:p w:rsidR="002F0152" w:rsidRDefault="002256A8">
      <w:pPr>
        <w:numPr>
          <w:ilvl w:val="0"/>
          <w:numId w:val="10"/>
        </w:numPr>
        <w:tabs>
          <w:tab w:val="left" w:pos="1200"/>
        </w:tabs>
        <w:spacing w:after="160" w:line="360" w:lineRule="auto"/>
        <w:ind w:left="840"/>
        <w:rPr>
          <w:rFonts w:eastAsia="宋体" w:hAnsi="宋体"/>
          <w:color w:val="FF0000"/>
          <w:sz w:val="24"/>
          <w:szCs w:val="24"/>
        </w:rPr>
      </w:pPr>
      <w:r>
        <w:rPr>
          <w:rFonts w:eastAsia="宋体" w:hAnsi="宋体"/>
          <w:color w:val="FF0000"/>
          <w:sz w:val="24"/>
          <w:szCs w:val="24"/>
        </w:rPr>
        <w:t>开标报价内容正本与副本必须一致，否则，以正本开标报价为准。</w:t>
      </w:r>
    </w:p>
    <w:p w:rsidR="002F0152" w:rsidRDefault="002256A8">
      <w:pPr>
        <w:numPr>
          <w:ilvl w:val="0"/>
          <w:numId w:val="10"/>
        </w:numPr>
        <w:tabs>
          <w:tab w:val="left" w:pos="1200"/>
        </w:tabs>
        <w:spacing w:after="160" w:line="360" w:lineRule="auto"/>
        <w:ind w:left="840"/>
        <w:rPr>
          <w:rFonts w:eastAsia="宋体" w:hAnsi="宋体"/>
        </w:rPr>
      </w:pPr>
      <w:r>
        <w:rPr>
          <w:rFonts w:eastAsia="宋体" w:hAnsi="宋体"/>
          <w:color w:val="FF0000"/>
          <w:sz w:val="24"/>
          <w:szCs w:val="24"/>
        </w:rPr>
        <w:t>递交投标文件时务请提早到达！</w:t>
      </w:r>
    </w:p>
    <w:p w:rsidR="002F0152" w:rsidRDefault="002F0152">
      <w:pPr>
        <w:tabs>
          <w:tab w:val="left" w:pos="780"/>
          <w:tab w:val="left" w:pos="1200"/>
        </w:tabs>
        <w:spacing w:after="160" w:line="360" w:lineRule="auto"/>
        <w:ind w:left="840"/>
        <w:rPr>
          <w:rFonts w:eastAsia="宋体" w:hAnsi="宋体"/>
        </w:rPr>
      </w:pPr>
    </w:p>
    <w:sectPr w:rsidR="002F0152" w:rsidSect="002F0152">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140" w:rsidRDefault="00812140" w:rsidP="002F0152">
      <w:r>
        <w:separator/>
      </w:r>
    </w:p>
  </w:endnote>
  <w:endnote w:type="continuationSeparator" w:id="1">
    <w:p w:rsidR="00812140" w:rsidRDefault="00812140" w:rsidP="002F0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新魏">
    <w:panose1 w:val="0201080004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52" w:rsidRDefault="002256A8">
    <w:pPr>
      <w:pStyle w:val="a4"/>
      <w:snapToGrid w:val="0"/>
      <w:spacing w:after="160"/>
      <w:jc w:val="left"/>
      <w:rPr>
        <w:rFonts w:eastAsia="宋体" w:hAnsi="宋体"/>
      </w:rPr>
    </w:pPr>
    <w:r>
      <w:rPr>
        <w:rFonts w:eastAsia="宋体" w:hAnsi="宋体"/>
      </w:rPr>
      <w:t xml:space="preserve">　　　　　　　　　　　　　　　　　　　　　　</w:t>
    </w:r>
    <w:r w:rsidR="00140542" w:rsidRPr="00140542">
      <w:fldChar w:fldCharType="begin"/>
    </w:r>
    <w:r>
      <w:rPr>
        <w:rFonts w:hint="eastAsia"/>
      </w:rPr>
      <w:instrText>PAGE \* Arabic \* MERGEFORMAT</w:instrText>
    </w:r>
    <w:r w:rsidR="00140542" w:rsidRPr="00140542">
      <w:fldChar w:fldCharType="separate"/>
    </w:r>
    <w:r w:rsidR="00EC576C" w:rsidRPr="00EC576C">
      <w:rPr>
        <w:rFonts w:eastAsia="宋体" w:hAnsi="宋体"/>
        <w:noProof/>
      </w:rPr>
      <w:t>2</w:t>
    </w:r>
    <w:r w:rsidR="00140542">
      <w:rPr>
        <w:rFonts w:eastAsia="宋体" w:hAnsi="宋体"/>
      </w:rPr>
      <w:fldChar w:fldCharType="end"/>
    </w:r>
    <w:r>
      <w:rPr>
        <w:rFonts w:eastAsia="宋体" w:hAnsi="宋体"/>
      </w:rPr>
      <w:t xml:space="preserve"> / </w:t>
    </w:r>
    <w:fldSimple w:instr="NUMPAGES \* Arabic \* MERGEFORMAT">
      <w:r w:rsidR="00EC576C" w:rsidRPr="00EC576C">
        <w:rPr>
          <w:rFonts w:eastAsia="宋体" w:hAnsi="宋体"/>
          <w:noProof/>
        </w:rPr>
        <w:t>22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140" w:rsidRDefault="00812140" w:rsidP="002F0152">
      <w:r>
        <w:separator/>
      </w:r>
    </w:p>
  </w:footnote>
  <w:footnote w:type="continuationSeparator" w:id="1">
    <w:p w:rsidR="00812140" w:rsidRDefault="00812140" w:rsidP="002F0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152" w:rsidRDefault="002256A8">
    <w:pPr>
      <w:pStyle w:val="a5"/>
      <w:pBdr>
        <w:bottom w:val="single" w:sz="6" w:space="0" w:color="000000"/>
      </w:pBdr>
      <w:snapToGrid w:val="0"/>
      <w:spacing w:after="160"/>
      <w:rPr>
        <w:rFonts w:eastAsia="宋体" w:hAnsi="宋体"/>
      </w:rPr>
    </w:pPr>
    <w:r>
      <w:rPr>
        <w:rFonts w:eastAsia="宋体" w:hAnsi="宋体"/>
      </w:rPr>
      <w:t>深圳大学后勤</w:t>
    </w:r>
    <w:r>
      <w:rPr>
        <w:rFonts w:eastAsia="宋体" w:hAnsi="宋体" w:hint="eastAsia"/>
      </w:rPr>
      <w:t>保障</w:t>
    </w:r>
    <w:r>
      <w:rPr>
        <w:rFonts w:eastAsia="宋体" w:hAnsi="宋体"/>
      </w:rPr>
      <w:t>部招标文件</w:t>
    </w:r>
    <w:proofErr w:type="gramStart"/>
    <w:r>
      <w:rPr>
        <w:rFonts w:eastAsia="宋体" w:hAnsi="宋体"/>
      </w:rPr>
      <w:t xml:space="preserve">　　　　　　　　　　　　　　　　　　</w:t>
    </w:r>
    <w:proofErr w:type="gramEnd"/>
    <w:r>
      <w:rPr>
        <w:rFonts w:eastAsia="宋体" w:hAnsi="宋体"/>
      </w:rPr>
      <w:t>招标编号：</w:t>
    </w:r>
    <w:r>
      <w:rPr>
        <w:rFonts w:eastAsia="宋体" w:hAnsi="宋体"/>
      </w:rPr>
      <w:t>SZUHQ20</w:t>
    </w:r>
    <w:r w:rsidR="00244CCA">
      <w:rPr>
        <w:rFonts w:eastAsia="宋体" w:hAnsi="宋体" w:hint="eastAsia"/>
      </w:rPr>
      <w:t>2205018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55BA"/>
    <w:multiLevelType w:val="singleLevel"/>
    <w:tmpl w:val="08A955BA"/>
    <w:lvl w:ilvl="0">
      <w:start w:val="10"/>
      <w:numFmt w:val="chineseCounting"/>
      <w:suff w:val="nothing"/>
      <w:lvlText w:val="%1、"/>
      <w:lvlJc w:val="left"/>
      <w:rPr>
        <w:rFonts w:hint="eastAsia"/>
      </w:rPr>
    </w:lvl>
  </w:abstractNum>
  <w:abstractNum w:abstractNumId="1">
    <w:nsid w:val="1D508341"/>
    <w:multiLevelType w:val="singleLevel"/>
    <w:tmpl w:val="1D508341"/>
    <w:lvl w:ilvl="0">
      <w:start w:val="2"/>
      <w:numFmt w:val="chineseCounting"/>
      <w:suff w:val="nothing"/>
      <w:lvlText w:val="%1、"/>
      <w:lvlJc w:val="left"/>
      <w:rPr>
        <w:rFonts w:hint="eastAsia"/>
      </w:rPr>
    </w:lvl>
  </w:abstractNum>
  <w:abstractNum w:abstractNumId="2">
    <w:nsid w:val="21AAB1B4"/>
    <w:multiLevelType w:val="singleLevel"/>
    <w:tmpl w:val="21AAB1B4"/>
    <w:lvl w:ilvl="0">
      <w:start w:val="9"/>
      <w:numFmt w:val="chineseCounting"/>
      <w:suff w:val="nothing"/>
      <w:lvlText w:val="%1、"/>
      <w:lvlJc w:val="left"/>
      <w:rPr>
        <w:rFonts w:hint="eastAsia"/>
      </w:rPr>
    </w:lvl>
  </w:abstractNum>
  <w:abstractNum w:abstractNumId="3">
    <w:nsid w:val="2F000001"/>
    <w:multiLevelType w:val="multilevel"/>
    <w:tmpl w:val="2F000001"/>
    <w:lvl w:ilvl="0">
      <w:start w:val="1"/>
      <w:numFmt w:val="decimal"/>
      <w:lvlText w:val="%1."/>
      <w:lvlJc w:val="left"/>
      <w:pPr>
        <w:tabs>
          <w:tab w:val="left" w:pos="780"/>
        </w:tabs>
        <w:ind w:left="780" w:hanging="360"/>
        <w:jc w:val="both"/>
      </w:pPr>
      <w:rPr>
        <w:w w:val="100"/>
        <w:sz w:val="20"/>
        <w:szCs w:val="20"/>
        <w:shd w:val="clear" w:color="000000" w:fill="auto"/>
      </w:rPr>
    </w:lvl>
    <w:lvl w:ilvl="1">
      <w:start w:val="1"/>
      <w:numFmt w:val="lowerLetter"/>
      <w:lvlText w:val="%2)"/>
      <w:lvlJc w:val="left"/>
      <w:pPr>
        <w:tabs>
          <w:tab w:val="left" w:pos="420"/>
        </w:tabs>
        <w:ind w:left="420" w:hanging="420"/>
        <w:jc w:val="both"/>
      </w:pPr>
    </w:lvl>
    <w:lvl w:ilvl="2">
      <w:start w:val="1"/>
      <w:numFmt w:val="lowerRoman"/>
      <w:lvlText w:val="%3."/>
      <w:lvlJc w:val="right"/>
      <w:pPr>
        <w:tabs>
          <w:tab w:val="left" w:pos="840"/>
        </w:tabs>
        <w:ind w:left="840" w:hanging="420"/>
        <w:jc w:val="both"/>
      </w:pPr>
    </w:lvl>
    <w:lvl w:ilvl="3">
      <w:start w:val="1"/>
      <w:numFmt w:val="decimal"/>
      <w:lvlText w:val="%4."/>
      <w:lvlJc w:val="left"/>
      <w:pPr>
        <w:tabs>
          <w:tab w:val="left" w:pos="1260"/>
        </w:tabs>
        <w:ind w:left="1260" w:hanging="420"/>
        <w:jc w:val="both"/>
      </w:pPr>
    </w:lvl>
    <w:lvl w:ilvl="4">
      <w:start w:val="1"/>
      <w:numFmt w:val="lowerLetter"/>
      <w:lvlText w:val="%5)"/>
      <w:lvlJc w:val="left"/>
      <w:pPr>
        <w:tabs>
          <w:tab w:val="left" w:pos="1680"/>
        </w:tabs>
        <w:ind w:left="1680" w:hanging="420"/>
        <w:jc w:val="both"/>
      </w:pPr>
    </w:lvl>
    <w:lvl w:ilvl="5">
      <w:start w:val="1"/>
      <w:numFmt w:val="lowerRoman"/>
      <w:lvlText w:val="%6."/>
      <w:lvlJc w:val="right"/>
      <w:pPr>
        <w:tabs>
          <w:tab w:val="left" w:pos="2100"/>
        </w:tabs>
        <w:ind w:left="2100" w:hanging="420"/>
        <w:jc w:val="both"/>
      </w:pPr>
    </w:lvl>
    <w:lvl w:ilvl="6">
      <w:start w:val="1"/>
      <w:numFmt w:val="decimal"/>
      <w:lvlText w:val="%7."/>
      <w:lvlJc w:val="left"/>
      <w:pPr>
        <w:tabs>
          <w:tab w:val="left" w:pos="2520"/>
        </w:tabs>
        <w:ind w:left="2520" w:hanging="420"/>
        <w:jc w:val="both"/>
      </w:pPr>
    </w:lvl>
    <w:lvl w:ilvl="7">
      <w:start w:val="1"/>
      <w:numFmt w:val="lowerLetter"/>
      <w:lvlText w:val="%8)"/>
      <w:lvlJc w:val="left"/>
      <w:pPr>
        <w:tabs>
          <w:tab w:val="left" w:pos="2940"/>
        </w:tabs>
        <w:ind w:left="2940" w:hanging="420"/>
        <w:jc w:val="both"/>
      </w:pPr>
    </w:lvl>
    <w:lvl w:ilvl="8">
      <w:start w:val="1"/>
      <w:numFmt w:val="lowerRoman"/>
      <w:lvlText w:val="%9."/>
      <w:lvlJc w:val="right"/>
      <w:pPr>
        <w:tabs>
          <w:tab w:val="left" w:pos="3360"/>
        </w:tabs>
        <w:ind w:left="3360" w:hanging="420"/>
        <w:jc w:val="both"/>
      </w:pPr>
    </w:lvl>
  </w:abstractNum>
  <w:abstractNum w:abstractNumId="4">
    <w:nsid w:val="2F000002"/>
    <w:multiLevelType w:val="multilevel"/>
    <w:tmpl w:val="2F000002"/>
    <w:lvl w:ilvl="0">
      <w:start w:val="1"/>
      <w:numFmt w:val="decimal"/>
      <w:lvlText w:val="1.%1"/>
      <w:lvlJc w:val="left"/>
      <w:pPr>
        <w:tabs>
          <w:tab w:val="left" w:pos="965"/>
        </w:tabs>
        <w:ind w:left="965" w:hanging="425"/>
        <w:jc w:val="both"/>
      </w:pPr>
      <w:rPr>
        <w:b/>
        <w:w w:val="100"/>
        <w:sz w:val="20"/>
        <w:szCs w:val="20"/>
        <w:shd w:val="clear" w:color="000000" w:fill="auto"/>
      </w:rPr>
    </w:lvl>
    <w:lvl w:ilvl="1">
      <w:start w:val="1"/>
      <w:numFmt w:val="decimal"/>
      <w:lvlText w:val="%1.%2"/>
      <w:lvlJc w:val="left"/>
      <w:pPr>
        <w:tabs>
          <w:tab w:val="left" w:pos="1532"/>
        </w:tabs>
        <w:ind w:left="1532" w:hanging="567"/>
        <w:jc w:val="both"/>
      </w:pPr>
      <w:rPr>
        <w:w w:val="100"/>
        <w:sz w:val="20"/>
        <w:szCs w:val="20"/>
        <w:shd w:val="clear" w:color="000000" w:fill="auto"/>
      </w:rPr>
    </w:lvl>
    <w:lvl w:ilvl="2">
      <w:start w:val="1"/>
      <w:numFmt w:val="decimal"/>
      <w:lvlText w:val="%1.%2.%3"/>
      <w:lvlJc w:val="left"/>
      <w:pPr>
        <w:tabs>
          <w:tab w:val="left" w:pos="2111"/>
        </w:tabs>
        <w:ind w:left="1958" w:hanging="567"/>
        <w:jc w:val="both"/>
      </w:pPr>
      <w:rPr>
        <w:w w:val="100"/>
        <w:sz w:val="20"/>
        <w:szCs w:val="20"/>
        <w:shd w:val="clear" w:color="000000" w:fill="auto"/>
      </w:rPr>
    </w:lvl>
    <w:lvl w:ilvl="3">
      <w:start w:val="1"/>
      <w:numFmt w:val="decimal"/>
      <w:lvlText w:val="%1.%2.%3.%4"/>
      <w:lvlJc w:val="left"/>
      <w:pPr>
        <w:tabs>
          <w:tab w:val="left" w:pos="2896"/>
        </w:tabs>
        <w:ind w:left="2524" w:hanging="708"/>
        <w:jc w:val="both"/>
      </w:pPr>
      <w:rPr>
        <w:w w:val="100"/>
        <w:sz w:val="20"/>
        <w:szCs w:val="20"/>
        <w:shd w:val="clear" w:color="000000" w:fill="auto"/>
      </w:rPr>
    </w:lvl>
    <w:lvl w:ilvl="4">
      <w:start w:val="1"/>
      <w:numFmt w:val="decimal"/>
      <w:lvlText w:val="%1.%2.%3.%4.%5"/>
      <w:lvlJc w:val="left"/>
      <w:pPr>
        <w:tabs>
          <w:tab w:val="left" w:pos="3321"/>
        </w:tabs>
        <w:ind w:left="3091" w:hanging="850"/>
        <w:jc w:val="both"/>
      </w:pPr>
      <w:rPr>
        <w:w w:val="100"/>
        <w:sz w:val="20"/>
        <w:szCs w:val="20"/>
        <w:shd w:val="clear" w:color="000000" w:fill="auto"/>
      </w:rPr>
    </w:lvl>
    <w:lvl w:ilvl="5">
      <w:start w:val="1"/>
      <w:numFmt w:val="decimal"/>
      <w:lvlText w:val="%1.%2.%3.%4.%5.%6"/>
      <w:lvlJc w:val="left"/>
      <w:pPr>
        <w:tabs>
          <w:tab w:val="left" w:pos="4106"/>
        </w:tabs>
        <w:ind w:left="3800" w:hanging="1134"/>
        <w:jc w:val="both"/>
      </w:pPr>
      <w:rPr>
        <w:w w:val="100"/>
        <w:sz w:val="20"/>
        <w:szCs w:val="20"/>
        <w:shd w:val="clear" w:color="000000" w:fill="auto"/>
      </w:rPr>
    </w:lvl>
    <w:lvl w:ilvl="6">
      <w:start w:val="1"/>
      <w:numFmt w:val="decimal"/>
      <w:lvlText w:val="%1.%2.%3.%4.%5.%6.%7"/>
      <w:lvlJc w:val="left"/>
      <w:pPr>
        <w:tabs>
          <w:tab w:val="left" w:pos="4891"/>
        </w:tabs>
        <w:ind w:left="4367" w:hanging="1276"/>
        <w:jc w:val="both"/>
      </w:pPr>
      <w:rPr>
        <w:w w:val="100"/>
        <w:sz w:val="20"/>
        <w:szCs w:val="20"/>
        <w:shd w:val="clear" w:color="000000" w:fill="auto"/>
      </w:rPr>
    </w:lvl>
    <w:lvl w:ilvl="7">
      <w:start w:val="1"/>
      <w:numFmt w:val="decimal"/>
      <w:lvlText w:val="%1.%2.%3.%4.%5.%6.%7.%8"/>
      <w:lvlJc w:val="left"/>
      <w:pPr>
        <w:tabs>
          <w:tab w:val="left" w:pos="5316"/>
        </w:tabs>
        <w:ind w:left="4934" w:hanging="1418"/>
        <w:jc w:val="both"/>
      </w:pPr>
      <w:rPr>
        <w:w w:val="100"/>
        <w:sz w:val="20"/>
        <w:szCs w:val="20"/>
        <w:shd w:val="clear" w:color="000000" w:fill="auto"/>
      </w:rPr>
    </w:lvl>
    <w:lvl w:ilvl="8">
      <w:start w:val="1"/>
      <w:numFmt w:val="decimal"/>
      <w:lvlText w:val="%1.%2.%3.%4.%5.%6.%7.%8.%9"/>
      <w:lvlJc w:val="left"/>
      <w:pPr>
        <w:tabs>
          <w:tab w:val="left" w:pos="6102"/>
        </w:tabs>
        <w:ind w:left="5642" w:hanging="1700"/>
        <w:jc w:val="both"/>
      </w:pPr>
      <w:rPr>
        <w:w w:val="100"/>
        <w:sz w:val="20"/>
        <w:szCs w:val="20"/>
        <w:shd w:val="clear" w:color="000000" w:fill="auto"/>
      </w:rPr>
    </w:lvl>
  </w:abstractNum>
  <w:abstractNum w:abstractNumId="5">
    <w:nsid w:val="2F000003"/>
    <w:multiLevelType w:val="multilevel"/>
    <w:tmpl w:val="2F000003"/>
    <w:lvl w:ilvl="0">
      <w:start w:val="5"/>
      <w:numFmt w:val="decimal"/>
      <w:suff w:val="nothing"/>
      <w:lvlText w:val="%1、"/>
      <w:lvlJc w:val="left"/>
    </w:lvl>
    <w:lvl w:ilvl="1">
      <w:start w:val="6"/>
      <w:numFmt w:val="decimal"/>
      <w:suff w:val="nothing"/>
      <w:lvlText w:val="%1、"/>
      <w:lvlJc w:val="left"/>
    </w:lvl>
    <w:lvl w:ilvl="2">
      <w:start w:val="6"/>
      <w:numFmt w:val="decimal"/>
      <w:suff w:val="nothing"/>
      <w:lvlText w:val="%1、"/>
      <w:lvlJc w:val="left"/>
    </w:lvl>
    <w:lvl w:ilvl="3">
      <w:start w:val="6"/>
      <w:numFmt w:val="decimal"/>
      <w:suff w:val="nothing"/>
      <w:lvlText w:val="%1、"/>
      <w:lvlJc w:val="left"/>
    </w:lvl>
    <w:lvl w:ilvl="4">
      <w:start w:val="6"/>
      <w:numFmt w:val="decimal"/>
      <w:suff w:val="nothing"/>
      <w:lvlText w:val="%1、"/>
      <w:lvlJc w:val="left"/>
    </w:lvl>
    <w:lvl w:ilvl="5">
      <w:start w:val="6"/>
      <w:numFmt w:val="decimal"/>
      <w:suff w:val="nothing"/>
      <w:lvlText w:val="%1、"/>
      <w:lvlJc w:val="left"/>
    </w:lvl>
    <w:lvl w:ilvl="6">
      <w:start w:val="6"/>
      <w:numFmt w:val="decimal"/>
      <w:suff w:val="nothing"/>
      <w:lvlText w:val="%1、"/>
      <w:lvlJc w:val="left"/>
    </w:lvl>
    <w:lvl w:ilvl="7">
      <w:start w:val="6"/>
      <w:numFmt w:val="decimal"/>
      <w:suff w:val="nothing"/>
      <w:lvlText w:val="%1、"/>
      <w:lvlJc w:val="left"/>
    </w:lvl>
    <w:lvl w:ilvl="8">
      <w:start w:val="6"/>
      <w:numFmt w:val="decimal"/>
      <w:suff w:val="nothing"/>
      <w:lvlText w:val="%1、"/>
      <w:lvlJc w:val="left"/>
    </w:lvl>
  </w:abstractNum>
  <w:abstractNum w:abstractNumId="6">
    <w:nsid w:val="52042E40"/>
    <w:multiLevelType w:val="multilevel"/>
    <w:tmpl w:val="52042E40"/>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C946295"/>
    <w:multiLevelType w:val="multilevel"/>
    <w:tmpl w:val="5C946295"/>
    <w:lvl w:ilvl="0">
      <w:start w:val="1"/>
      <w:numFmt w:val="decimal"/>
      <w:lvlText w:val="%1."/>
      <w:lvlJc w:val="left"/>
      <w:pPr>
        <w:ind w:left="0" w:firstLine="0"/>
      </w:pPr>
      <w:rPr>
        <w:rFonts w:ascii="宋体" w:eastAsia="宋体" w:hAnsi="宋体" w:hint="default"/>
        <w:b w:val="0"/>
        <w:color w:val="000000"/>
        <w:w w:val="100"/>
        <w:sz w:val="20"/>
      </w:rPr>
    </w:lvl>
    <w:lvl w:ilvl="1">
      <w:start w:val="1"/>
      <w:numFmt w:val="lowerLetter"/>
      <w:lvlText w:val="%2)"/>
      <w:lvlJc w:val="left"/>
      <w:pPr>
        <w:ind w:left="0" w:firstLine="0"/>
      </w:pPr>
      <w:rPr>
        <w:rFonts w:ascii="宋体" w:eastAsia="宋体" w:hAnsi="宋体" w:hint="default"/>
        <w:w w:val="100"/>
      </w:rPr>
    </w:lvl>
    <w:lvl w:ilvl="2">
      <w:start w:val="1"/>
      <w:numFmt w:val="lowerRoman"/>
      <w:lvlText w:val="%3."/>
      <w:lvlJc w:val="left"/>
      <w:pPr>
        <w:ind w:left="0" w:firstLine="0"/>
      </w:pPr>
      <w:rPr>
        <w:rFonts w:ascii="宋体" w:eastAsia="宋体" w:hAnsi="宋体" w:hint="default"/>
        <w:w w:val="100"/>
      </w:rPr>
    </w:lvl>
    <w:lvl w:ilvl="3">
      <w:start w:val="1"/>
      <w:numFmt w:val="decimal"/>
      <w:lvlText w:val="%4."/>
      <w:lvlJc w:val="left"/>
      <w:pPr>
        <w:ind w:left="0" w:firstLine="0"/>
      </w:pPr>
      <w:rPr>
        <w:rFonts w:ascii="宋体" w:eastAsia="宋体" w:hAnsi="宋体" w:hint="default"/>
        <w:w w:val="100"/>
      </w:rPr>
    </w:lvl>
    <w:lvl w:ilvl="4">
      <w:start w:val="1"/>
      <w:numFmt w:val="lowerLetter"/>
      <w:lvlText w:val="%5)"/>
      <w:lvlJc w:val="left"/>
      <w:pPr>
        <w:ind w:left="0" w:firstLine="0"/>
      </w:pPr>
      <w:rPr>
        <w:rFonts w:ascii="宋体" w:eastAsia="宋体" w:hAnsi="宋体" w:hint="default"/>
        <w:w w:val="100"/>
      </w:rPr>
    </w:lvl>
    <w:lvl w:ilvl="5">
      <w:start w:val="1"/>
      <w:numFmt w:val="lowerRoman"/>
      <w:lvlText w:val="%6."/>
      <w:lvlJc w:val="left"/>
      <w:pPr>
        <w:ind w:left="0" w:firstLine="0"/>
      </w:pPr>
      <w:rPr>
        <w:rFonts w:ascii="宋体" w:eastAsia="宋体" w:hAnsi="宋体" w:hint="default"/>
        <w:w w:val="100"/>
      </w:rPr>
    </w:lvl>
    <w:lvl w:ilvl="6">
      <w:start w:val="1"/>
      <w:numFmt w:val="decimal"/>
      <w:lvlText w:val="%7."/>
      <w:lvlJc w:val="left"/>
      <w:pPr>
        <w:ind w:left="0" w:firstLine="0"/>
      </w:pPr>
      <w:rPr>
        <w:rFonts w:ascii="宋体" w:eastAsia="宋体" w:hAnsi="宋体" w:hint="default"/>
        <w:w w:val="100"/>
      </w:rPr>
    </w:lvl>
    <w:lvl w:ilvl="7">
      <w:start w:val="1"/>
      <w:numFmt w:val="lowerLetter"/>
      <w:lvlText w:val="%8)"/>
      <w:lvlJc w:val="left"/>
      <w:pPr>
        <w:ind w:left="0" w:firstLine="0"/>
      </w:pPr>
      <w:rPr>
        <w:rFonts w:ascii="宋体" w:eastAsia="宋体" w:hAnsi="宋体" w:hint="default"/>
        <w:w w:val="100"/>
      </w:rPr>
    </w:lvl>
    <w:lvl w:ilvl="8">
      <w:start w:val="1"/>
      <w:numFmt w:val="lowerRoman"/>
      <w:lvlText w:val="%9."/>
      <w:lvlJc w:val="left"/>
      <w:pPr>
        <w:ind w:left="0" w:firstLine="0"/>
      </w:pPr>
      <w:rPr>
        <w:rFonts w:ascii="宋体" w:eastAsia="宋体" w:hAnsi="宋体" w:hint="default"/>
        <w:w w:val="100"/>
      </w:rPr>
    </w:lvl>
  </w:abstractNum>
  <w:abstractNum w:abstractNumId="8">
    <w:nsid w:val="6D7C0262"/>
    <w:multiLevelType w:val="multilevel"/>
    <w:tmpl w:val="6D7C026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5"/>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783605B0"/>
    <w:multiLevelType w:val="multilevel"/>
    <w:tmpl w:val="783605B0"/>
    <w:lvl w:ilvl="0">
      <w:start w:val="7"/>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6"/>
  </w:num>
  <w:num w:numId="3">
    <w:abstractNumId w:val="5"/>
  </w:num>
  <w:num w:numId="4">
    <w:abstractNumId w:val="9"/>
  </w:num>
  <w:num w:numId="5">
    <w:abstractNumId w:val="1"/>
  </w:num>
  <w:num w:numId="6">
    <w:abstractNumId w:val="2"/>
  </w:num>
  <w:num w:numId="7">
    <w:abstractNumId w:val="0"/>
  </w:num>
  <w:num w:numId="8">
    <w:abstractNumId w:val="4"/>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noPunctuationKerning/>
  <w:characterSpacingControl w:val="compressPunctuation"/>
  <w:hdrShapeDefaults>
    <o:shapedefaults v:ext="edit" spidmax="2050"/>
  </w:hdrShapeDefault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
  <w:docVars>
    <w:docVar w:name="commondata" w:val="eyJoZGlkIjoiMWQ4ZmE4YzNjZWM4NzUxNzBjZjNhMDEwYmU5Y2EyOGQifQ=="/>
  </w:docVars>
  <w:rsids>
    <w:rsidRoot w:val="0008449C"/>
    <w:rsid w:val="00000A36"/>
    <w:rsid w:val="00003B78"/>
    <w:rsid w:val="00005B10"/>
    <w:rsid w:val="00007417"/>
    <w:rsid w:val="00007BA6"/>
    <w:rsid w:val="00011F45"/>
    <w:rsid w:val="00012831"/>
    <w:rsid w:val="00012EA4"/>
    <w:rsid w:val="00015BD1"/>
    <w:rsid w:val="000168FA"/>
    <w:rsid w:val="00016B1D"/>
    <w:rsid w:val="00016B47"/>
    <w:rsid w:val="00017340"/>
    <w:rsid w:val="000211D2"/>
    <w:rsid w:val="0002472B"/>
    <w:rsid w:val="0002573A"/>
    <w:rsid w:val="00030D81"/>
    <w:rsid w:val="00034B00"/>
    <w:rsid w:val="0003629F"/>
    <w:rsid w:val="000430BA"/>
    <w:rsid w:val="000438DB"/>
    <w:rsid w:val="00045B17"/>
    <w:rsid w:val="00050602"/>
    <w:rsid w:val="00051BE4"/>
    <w:rsid w:val="00051FCB"/>
    <w:rsid w:val="000540EB"/>
    <w:rsid w:val="000556FE"/>
    <w:rsid w:val="00056BB2"/>
    <w:rsid w:val="000603E8"/>
    <w:rsid w:val="00062067"/>
    <w:rsid w:val="00064258"/>
    <w:rsid w:val="00064478"/>
    <w:rsid w:val="000647C2"/>
    <w:rsid w:val="000652EC"/>
    <w:rsid w:val="00065BB7"/>
    <w:rsid w:val="00067DC5"/>
    <w:rsid w:val="000718D9"/>
    <w:rsid w:val="00074038"/>
    <w:rsid w:val="00074A7B"/>
    <w:rsid w:val="000818D6"/>
    <w:rsid w:val="00082220"/>
    <w:rsid w:val="0008336A"/>
    <w:rsid w:val="0008449C"/>
    <w:rsid w:val="0008564F"/>
    <w:rsid w:val="000856E4"/>
    <w:rsid w:val="000858D1"/>
    <w:rsid w:val="00090E9D"/>
    <w:rsid w:val="00093615"/>
    <w:rsid w:val="0009631E"/>
    <w:rsid w:val="000A46BA"/>
    <w:rsid w:val="000A57FC"/>
    <w:rsid w:val="000B0487"/>
    <w:rsid w:val="000B0CA8"/>
    <w:rsid w:val="000B1242"/>
    <w:rsid w:val="000B1264"/>
    <w:rsid w:val="000C0CF4"/>
    <w:rsid w:val="000C4A66"/>
    <w:rsid w:val="000C53A8"/>
    <w:rsid w:val="000C5ED2"/>
    <w:rsid w:val="000D02F6"/>
    <w:rsid w:val="000D1059"/>
    <w:rsid w:val="000D3A27"/>
    <w:rsid w:val="000D5A32"/>
    <w:rsid w:val="000D7AEA"/>
    <w:rsid w:val="000D7EE5"/>
    <w:rsid w:val="000E17FE"/>
    <w:rsid w:val="000E23C8"/>
    <w:rsid w:val="000E36D8"/>
    <w:rsid w:val="000E383D"/>
    <w:rsid w:val="000E39E9"/>
    <w:rsid w:val="000E627B"/>
    <w:rsid w:val="000E6649"/>
    <w:rsid w:val="000E78F6"/>
    <w:rsid w:val="000E79E6"/>
    <w:rsid w:val="000F074A"/>
    <w:rsid w:val="000F0C8D"/>
    <w:rsid w:val="000F0FD8"/>
    <w:rsid w:val="000F16B1"/>
    <w:rsid w:val="000F1FE6"/>
    <w:rsid w:val="00104ABE"/>
    <w:rsid w:val="00105B2D"/>
    <w:rsid w:val="00105FA7"/>
    <w:rsid w:val="00107221"/>
    <w:rsid w:val="001077F8"/>
    <w:rsid w:val="00112292"/>
    <w:rsid w:val="00116396"/>
    <w:rsid w:val="00116BB9"/>
    <w:rsid w:val="001170E4"/>
    <w:rsid w:val="0012369E"/>
    <w:rsid w:val="0012639C"/>
    <w:rsid w:val="001270A9"/>
    <w:rsid w:val="00130DCC"/>
    <w:rsid w:val="00133D6A"/>
    <w:rsid w:val="00140542"/>
    <w:rsid w:val="00140C2C"/>
    <w:rsid w:val="00141954"/>
    <w:rsid w:val="00143174"/>
    <w:rsid w:val="001468AC"/>
    <w:rsid w:val="00151126"/>
    <w:rsid w:val="0015199E"/>
    <w:rsid w:val="00152556"/>
    <w:rsid w:val="00153309"/>
    <w:rsid w:val="0015561F"/>
    <w:rsid w:val="00155D2C"/>
    <w:rsid w:val="0016301D"/>
    <w:rsid w:val="001630F9"/>
    <w:rsid w:val="00163365"/>
    <w:rsid w:val="0016586D"/>
    <w:rsid w:val="00165B53"/>
    <w:rsid w:val="0017311C"/>
    <w:rsid w:val="0017557F"/>
    <w:rsid w:val="00177F6B"/>
    <w:rsid w:val="00194799"/>
    <w:rsid w:val="00194E71"/>
    <w:rsid w:val="001A0684"/>
    <w:rsid w:val="001A1238"/>
    <w:rsid w:val="001A1FD3"/>
    <w:rsid w:val="001A288A"/>
    <w:rsid w:val="001A3779"/>
    <w:rsid w:val="001A3A0B"/>
    <w:rsid w:val="001A69FE"/>
    <w:rsid w:val="001B0710"/>
    <w:rsid w:val="001B5F77"/>
    <w:rsid w:val="001B7065"/>
    <w:rsid w:val="001C2BAC"/>
    <w:rsid w:val="001C3095"/>
    <w:rsid w:val="001D0A76"/>
    <w:rsid w:val="001D0A96"/>
    <w:rsid w:val="001D29A3"/>
    <w:rsid w:val="001D479E"/>
    <w:rsid w:val="001D4D32"/>
    <w:rsid w:val="001D65A7"/>
    <w:rsid w:val="001D77E9"/>
    <w:rsid w:val="001E0613"/>
    <w:rsid w:val="001E0C37"/>
    <w:rsid w:val="001E3FA5"/>
    <w:rsid w:val="001E4629"/>
    <w:rsid w:val="001F1417"/>
    <w:rsid w:val="001F1B0D"/>
    <w:rsid w:val="001F397F"/>
    <w:rsid w:val="002021DF"/>
    <w:rsid w:val="00202E54"/>
    <w:rsid w:val="0020622A"/>
    <w:rsid w:val="00216EB6"/>
    <w:rsid w:val="002200D0"/>
    <w:rsid w:val="00221986"/>
    <w:rsid w:val="00221A86"/>
    <w:rsid w:val="00225645"/>
    <w:rsid w:val="002256A8"/>
    <w:rsid w:val="00226B26"/>
    <w:rsid w:val="00227BE3"/>
    <w:rsid w:val="0023284C"/>
    <w:rsid w:val="00235219"/>
    <w:rsid w:val="0023694F"/>
    <w:rsid w:val="00236DB6"/>
    <w:rsid w:val="00240123"/>
    <w:rsid w:val="002428DF"/>
    <w:rsid w:val="00244CCA"/>
    <w:rsid w:val="00250216"/>
    <w:rsid w:val="00251879"/>
    <w:rsid w:val="0025401A"/>
    <w:rsid w:val="00255713"/>
    <w:rsid w:val="00257557"/>
    <w:rsid w:val="00260653"/>
    <w:rsid w:val="00260ACF"/>
    <w:rsid w:val="00266785"/>
    <w:rsid w:val="00266D3E"/>
    <w:rsid w:val="00270F9C"/>
    <w:rsid w:val="00277537"/>
    <w:rsid w:val="00284022"/>
    <w:rsid w:val="00284BDF"/>
    <w:rsid w:val="00285BBC"/>
    <w:rsid w:val="00285FBF"/>
    <w:rsid w:val="00286386"/>
    <w:rsid w:val="00287F83"/>
    <w:rsid w:val="00291FC6"/>
    <w:rsid w:val="002927AD"/>
    <w:rsid w:val="00293288"/>
    <w:rsid w:val="002944DA"/>
    <w:rsid w:val="002A233E"/>
    <w:rsid w:val="002A2483"/>
    <w:rsid w:val="002A4340"/>
    <w:rsid w:val="002A5986"/>
    <w:rsid w:val="002A7F69"/>
    <w:rsid w:val="002B0E7C"/>
    <w:rsid w:val="002B1C2A"/>
    <w:rsid w:val="002B36AC"/>
    <w:rsid w:val="002B3E89"/>
    <w:rsid w:val="002B6416"/>
    <w:rsid w:val="002C1888"/>
    <w:rsid w:val="002C1AB2"/>
    <w:rsid w:val="002C4142"/>
    <w:rsid w:val="002C57CA"/>
    <w:rsid w:val="002C74B5"/>
    <w:rsid w:val="002C7553"/>
    <w:rsid w:val="002C7B1C"/>
    <w:rsid w:val="002D0D6A"/>
    <w:rsid w:val="002D1444"/>
    <w:rsid w:val="002D1733"/>
    <w:rsid w:val="002D1A6B"/>
    <w:rsid w:val="002D2EEE"/>
    <w:rsid w:val="002D318E"/>
    <w:rsid w:val="002D3EA9"/>
    <w:rsid w:val="002D4BA0"/>
    <w:rsid w:val="002D6BC5"/>
    <w:rsid w:val="002E08DE"/>
    <w:rsid w:val="002E0AD2"/>
    <w:rsid w:val="002E4D6E"/>
    <w:rsid w:val="002E62A7"/>
    <w:rsid w:val="002F0152"/>
    <w:rsid w:val="002F0FBE"/>
    <w:rsid w:val="002F5339"/>
    <w:rsid w:val="00300EAA"/>
    <w:rsid w:val="003015AD"/>
    <w:rsid w:val="003039A0"/>
    <w:rsid w:val="00304089"/>
    <w:rsid w:val="0031155A"/>
    <w:rsid w:val="00312D72"/>
    <w:rsid w:val="00317D58"/>
    <w:rsid w:val="00320EF9"/>
    <w:rsid w:val="003262F3"/>
    <w:rsid w:val="00330E00"/>
    <w:rsid w:val="00334C39"/>
    <w:rsid w:val="00336CD3"/>
    <w:rsid w:val="00336D2A"/>
    <w:rsid w:val="0033708D"/>
    <w:rsid w:val="00340155"/>
    <w:rsid w:val="00340823"/>
    <w:rsid w:val="003408D6"/>
    <w:rsid w:val="00341B48"/>
    <w:rsid w:val="00343010"/>
    <w:rsid w:val="0034307B"/>
    <w:rsid w:val="003445C8"/>
    <w:rsid w:val="0035121C"/>
    <w:rsid w:val="00355949"/>
    <w:rsid w:val="00356B35"/>
    <w:rsid w:val="00357B2F"/>
    <w:rsid w:val="00357DD5"/>
    <w:rsid w:val="00360425"/>
    <w:rsid w:val="0036180A"/>
    <w:rsid w:val="00366913"/>
    <w:rsid w:val="00367C3D"/>
    <w:rsid w:val="0037030B"/>
    <w:rsid w:val="00371A12"/>
    <w:rsid w:val="00371EF2"/>
    <w:rsid w:val="0037254E"/>
    <w:rsid w:val="003738EA"/>
    <w:rsid w:val="00374303"/>
    <w:rsid w:val="00375798"/>
    <w:rsid w:val="0038076A"/>
    <w:rsid w:val="00382011"/>
    <w:rsid w:val="0038353E"/>
    <w:rsid w:val="0038632A"/>
    <w:rsid w:val="003967EB"/>
    <w:rsid w:val="003A050D"/>
    <w:rsid w:val="003A0CF9"/>
    <w:rsid w:val="003A2A57"/>
    <w:rsid w:val="003A2B2A"/>
    <w:rsid w:val="003A42AD"/>
    <w:rsid w:val="003B2AB3"/>
    <w:rsid w:val="003C24BE"/>
    <w:rsid w:val="003C47E1"/>
    <w:rsid w:val="003C50DE"/>
    <w:rsid w:val="003C548E"/>
    <w:rsid w:val="003C5FB5"/>
    <w:rsid w:val="003D192A"/>
    <w:rsid w:val="003D31C8"/>
    <w:rsid w:val="003E0AF7"/>
    <w:rsid w:val="003E0B7E"/>
    <w:rsid w:val="003E2024"/>
    <w:rsid w:val="003E3C51"/>
    <w:rsid w:val="003E66AA"/>
    <w:rsid w:val="003F0816"/>
    <w:rsid w:val="003F0CD3"/>
    <w:rsid w:val="003F0F88"/>
    <w:rsid w:val="003F5717"/>
    <w:rsid w:val="003F69E1"/>
    <w:rsid w:val="003F750A"/>
    <w:rsid w:val="003F76FC"/>
    <w:rsid w:val="00402701"/>
    <w:rsid w:val="00404A3D"/>
    <w:rsid w:val="00405C7E"/>
    <w:rsid w:val="00411AD5"/>
    <w:rsid w:val="00414A05"/>
    <w:rsid w:val="004213CF"/>
    <w:rsid w:val="0042195A"/>
    <w:rsid w:val="00421F4C"/>
    <w:rsid w:val="00425C35"/>
    <w:rsid w:val="00426E91"/>
    <w:rsid w:val="00427DC6"/>
    <w:rsid w:val="004326F7"/>
    <w:rsid w:val="004355B3"/>
    <w:rsid w:val="00436391"/>
    <w:rsid w:val="0043641D"/>
    <w:rsid w:val="00436B8C"/>
    <w:rsid w:val="00437832"/>
    <w:rsid w:val="00437EDE"/>
    <w:rsid w:val="0044199E"/>
    <w:rsid w:val="00441DA4"/>
    <w:rsid w:val="00445D4C"/>
    <w:rsid w:val="00450F8B"/>
    <w:rsid w:val="0045200C"/>
    <w:rsid w:val="00453D4C"/>
    <w:rsid w:val="00456616"/>
    <w:rsid w:val="004608DE"/>
    <w:rsid w:val="00461F14"/>
    <w:rsid w:val="00462020"/>
    <w:rsid w:val="004627CE"/>
    <w:rsid w:val="00462A05"/>
    <w:rsid w:val="00463B21"/>
    <w:rsid w:val="00467481"/>
    <w:rsid w:val="004675D1"/>
    <w:rsid w:val="0047432C"/>
    <w:rsid w:val="00474B7E"/>
    <w:rsid w:val="0048299C"/>
    <w:rsid w:val="0048301E"/>
    <w:rsid w:val="0048543B"/>
    <w:rsid w:val="00486921"/>
    <w:rsid w:val="00492F76"/>
    <w:rsid w:val="00496FED"/>
    <w:rsid w:val="004A1C3B"/>
    <w:rsid w:val="004A3495"/>
    <w:rsid w:val="004A3C1B"/>
    <w:rsid w:val="004A6760"/>
    <w:rsid w:val="004B0689"/>
    <w:rsid w:val="004B1014"/>
    <w:rsid w:val="004B3ADA"/>
    <w:rsid w:val="004B68E5"/>
    <w:rsid w:val="004C16E2"/>
    <w:rsid w:val="004C1B54"/>
    <w:rsid w:val="004C6C68"/>
    <w:rsid w:val="004C7864"/>
    <w:rsid w:val="004C7878"/>
    <w:rsid w:val="004D1C0E"/>
    <w:rsid w:val="004D3844"/>
    <w:rsid w:val="004D4382"/>
    <w:rsid w:val="004D5472"/>
    <w:rsid w:val="004D58CC"/>
    <w:rsid w:val="004D71DE"/>
    <w:rsid w:val="004E0EDE"/>
    <w:rsid w:val="004E187A"/>
    <w:rsid w:val="004E2323"/>
    <w:rsid w:val="004E6186"/>
    <w:rsid w:val="004E6ED5"/>
    <w:rsid w:val="004F13F2"/>
    <w:rsid w:val="004F16E0"/>
    <w:rsid w:val="004F17EC"/>
    <w:rsid w:val="00500295"/>
    <w:rsid w:val="005022FD"/>
    <w:rsid w:val="005028D2"/>
    <w:rsid w:val="005037AD"/>
    <w:rsid w:val="00505585"/>
    <w:rsid w:val="00505A98"/>
    <w:rsid w:val="00507FCE"/>
    <w:rsid w:val="00511D6F"/>
    <w:rsid w:val="0051590B"/>
    <w:rsid w:val="00522A21"/>
    <w:rsid w:val="005241AA"/>
    <w:rsid w:val="00526900"/>
    <w:rsid w:val="00526A31"/>
    <w:rsid w:val="00531E6E"/>
    <w:rsid w:val="005323E5"/>
    <w:rsid w:val="00532A0B"/>
    <w:rsid w:val="00533DC9"/>
    <w:rsid w:val="00533E85"/>
    <w:rsid w:val="005344E9"/>
    <w:rsid w:val="00543F55"/>
    <w:rsid w:val="00544B70"/>
    <w:rsid w:val="00544E34"/>
    <w:rsid w:val="00545427"/>
    <w:rsid w:val="00546CDB"/>
    <w:rsid w:val="00550D0A"/>
    <w:rsid w:val="00551067"/>
    <w:rsid w:val="00551A74"/>
    <w:rsid w:val="005524B7"/>
    <w:rsid w:val="00556E54"/>
    <w:rsid w:val="00557CDC"/>
    <w:rsid w:val="0056272D"/>
    <w:rsid w:val="005668F3"/>
    <w:rsid w:val="00570846"/>
    <w:rsid w:val="00577137"/>
    <w:rsid w:val="00583FC4"/>
    <w:rsid w:val="00585676"/>
    <w:rsid w:val="00591157"/>
    <w:rsid w:val="00594109"/>
    <w:rsid w:val="00597028"/>
    <w:rsid w:val="005A6388"/>
    <w:rsid w:val="005A7E8F"/>
    <w:rsid w:val="005B204C"/>
    <w:rsid w:val="005B289B"/>
    <w:rsid w:val="005B2C7D"/>
    <w:rsid w:val="005B3463"/>
    <w:rsid w:val="005C22B0"/>
    <w:rsid w:val="005C2969"/>
    <w:rsid w:val="005C776C"/>
    <w:rsid w:val="005D2F90"/>
    <w:rsid w:val="005D3234"/>
    <w:rsid w:val="005D3DD9"/>
    <w:rsid w:val="005D672A"/>
    <w:rsid w:val="005D67AD"/>
    <w:rsid w:val="005D6B2A"/>
    <w:rsid w:val="005D6E76"/>
    <w:rsid w:val="005E0509"/>
    <w:rsid w:val="005E0833"/>
    <w:rsid w:val="005E0CA1"/>
    <w:rsid w:val="005E1A96"/>
    <w:rsid w:val="005E1C9F"/>
    <w:rsid w:val="005E21B8"/>
    <w:rsid w:val="005E5E80"/>
    <w:rsid w:val="005E6CA7"/>
    <w:rsid w:val="005E6D46"/>
    <w:rsid w:val="005E7FA6"/>
    <w:rsid w:val="005F152C"/>
    <w:rsid w:val="005F39EA"/>
    <w:rsid w:val="005F5669"/>
    <w:rsid w:val="005F6666"/>
    <w:rsid w:val="005F6AE9"/>
    <w:rsid w:val="005F714F"/>
    <w:rsid w:val="005F7683"/>
    <w:rsid w:val="005F7D1F"/>
    <w:rsid w:val="006006C8"/>
    <w:rsid w:val="00601678"/>
    <w:rsid w:val="00603C94"/>
    <w:rsid w:val="0060571F"/>
    <w:rsid w:val="00607299"/>
    <w:rsid w:val="00616018"/>
    <w:rsid w:val="00617A29"/>
    <w:rsid w:val="00622971"/>
    <w:rsid w:val="0062520A"/>
    <w:rsid w:val="0062668B"/>
    <w:rsid w:val="00627EF2"/>
    <w:rsid w:val="006301BB"/>
    <w:rsid w:val="006337F6"/>
    <w:rsid w:val="00634043"/>
    <w:rsid w:val="006376A4"/>
    <w:rsid w:val="0064403D"/>
    <w:rsid w:val="00646DEF"/>
    <w:rsid w:val="00647C81"/>
    <w:rsid w:val="00650227"/>
    <w:rsid w:val="00650B05"/>
    <w:rsid w:val="00652336"/>
    <w:rsid w:val="0065376F"/>
    <w:rsid w:val="006549D8"/>
    <w:rsid w:val="00661EA8"/>
    <w:rsid w:val="0067580F"/>
    <w:rsid w:val="00676510"/>
    <w:rsid w:val="00680208"/>
    <w:rsid w:val="006814DC"/>
    <w:rsid w:val="00683B1E"/>
    <w:rsid w:val="00685424"/>
    <w:rsid w:val="00687669"/>
    <w:rsid w:val="00691DB1"/>
    <w:rsid w:val="00693032"/>
    <w:rsid w:val="00694A5E"/>
    <w:rsid w:val="006A3EFD"/>
    <w:rsid w:val="006A51FB"/>
    <w:rsid w:val="006A57D1"/>
    <w:rsid w:val="006A6895"/>
    <w:rsid w:val="006B1773"/>
    <w:rsid w:val="006B28BA"/>
    <w:rsid w:val="006B675E"/>
    <w:rsid w:val="006B6E9E"/>
    <w:rsid w:val="006B7A57"/>
    <w:rsid w:val="006C45B2"/>
    <w:rsid w:val="006D030B"/>
    <w:rsid w:val="006D135D"/>
    <w:rsid w:val="006D1FB7"/>
    <w:rsid w:val="006D674F"/>
    <w:rsid w:val="006E0C29"/>
    <w:rsid w:val="006E2F7B"/>
    <w:rsid w:val="006E60F9"/>
    <w:rsid w:val="006F146C"/>
    <w:rsid w:val="006F36C4"/>
    <w:rsid w:val="006F44DF"/>
    <w:rsid w:val="006F5FB4"/>
    <w:rsid w:val="006F7A9A"/>
    <w:rsid w:val="007018B1"/>
    <w:rsid w:val="007062D8"/>
    <w:rsid w:val="00706CFA"/>
    <w:rsid w:val="00707315"/>
    <w:rsid w:val="00712029"/>
    <w:rsid w:val="00712F3F"/>
    <w:rsid w:val="00713BCB"/>
    <w:rsid w:val="00714316"/>
    <w:rsid w:val="00715EC7"/>
    <w:rsid w:val="007208BD"/>
    <w:rsid w:val="00727BAC"/>
    <w:rsid w:val="007314D9"/>
    <w:rsid w:val="00731896"/>
    <w:rsid w:val="00731B11"/>
    <w:rsid w:val="00732199"/>
    <w:rsid w:val="007324D7"/>
    <w:rsid w:val="00733221"/>
    <w:rsid w:val="00734CBC"/>
    <w:rsid w:val="00735419"/>
    <w:rsid w:val="00742786"/>
    <w:rsid w:val="007462A9"/>
    <w:rsid w:val="0074637B"/>
    <w:rsid w:val="00762541"/>
    <w:rsid w:val="00762792"/>
    <w:rsid w:val="00764494"/>
    <w:rsid w:val="00765AC5"/>
    <w:rsid w:val="00767548"/>
    <w:rsid w:val="00771C4E"/>
    <w:rsid w:val="00772A77"/>
    <w:rsid w:val="00772D31"/>
    <w:rsid w:val="00773263"/>
    <w:rsid w:val="00783054"/>
    <w:rsid w:val="00784889"/>
    <w:rsid w:val="007851C6"/>
    <w:rsid w:val="0078768E"/>
    <w:rsid w:val="007912DD"/>
    <w:rsid w:val="00792431"/>
    <w:rsid w:val="007930C0"/>
    <w:rsid w:val="007A3445"/>
    <w:rsid w:val="007A37BE"/>
    <w:rsid w:val="007A6A24"/>
    <w:rsid w:val="007B16CF"/>
    <w:rsid w:val="007B1824"/>
    <w:rsid w:val="007B4EC2"/>
    <w:rsid w:val="007B62D8"/>
    <w:rsid w:val="007B62EF"/>
    <w:rsid w:val="007C1AA8"/>
    <w:rsid w:val="007C2C97"/>
    <w:rsid w:val="007C46CF"/>
    <w:rsid w:val="007C495D"/>
    <w:rsid w:val="007C6D45"/>
    <w:rsid w:val="007C6F25"/>
    <w:rsid w:val="007D14AB"/>
    <w:rsid w:val="007D242B"/>
    <w:rsid w:val="007D4852"/>
    <w:rsid w:val="007D52EA"/>
    <w:rsid w:val="007E3FD1"/>
    <w:rsid w:val="007E712D"/>
    <w:rsid w:val="007F0EE2"/>
    <w:rsid w:val="007F11A6"/>
    <w:rsid w:val="007F218A"/>
    <w:rsid w:val="007F2516"/>
    <w:rsid w:val="007F4557"/>
    <w:rsid w:val="007F5CC9"/>
    <w:rsid w:val="007F75B3"/>
    <w:rsid w:val="007F7FB1"/>
    <w:rsid w:val="00800B50"/>
    <w:rsid w:val="00801D61"/>
    <w:rsid w:val="00802EA0"/>
    <w:rsid w:val="00806014"/>
    <w:rsid w:val="00812140"/>
    <w:rsid w:val="00814F5F"/>
    <w:rsid w:val="008160D2"/>
    <w:rsid w:val="00816BBF"/>
    <w:rsid w:val="0082430C"/>
    <w:rsid w:val="0082541A"/>
    <w:rsid w:val="00827CE9"/>
    <w:rsid w:val="008308CF"/>
    <w:rsid w:val="008325C6"/>
    <w:rsid w:val="00834343"/>
    <w:rsid w:val="00845AC7"/>
    <w:rsid w:val="00850643"/>
    <w:rsid w:val="0085203F"/>
    <w:rsid w:val="00852C28"/>
    <w:rsid w:val="00857E84"/>
    <w:rsid w:val="00857F1E"/>
    <w:rsid w:val="00862359"/>
    <w:rsid w:val="008638BE"/>
    <w:rsid w:val="008646FC"/>
    <w:rsid w:val="00864964"/>
    <w:rsid w:val="00865BED"/>
    <w:rsid w:val="00865C01"/>
    <w:rsid w:val="008676FE"/>
    <w:rsid w:val="008755BD"/>
    <w:rsid w:val="00880B7C"/>
    <w:rsid w:val="0088218F"/>
    <w:rsid w:val="00882860"/>
    <w:rsid w:val="00886063"/>
    <w:rsid w:val="0088662A"/>
    <w:rsid w:val="008913DB"/>
    <w:rsid w:val="00892BF2"/>
    <w:rsid w:val="00894B89"/>
    <w:rsid w:val="00895B63"/>
    <w:rsid w:val="008A3614"/>
    <w:rsid w:val="008A44C3"/>
    <w:rsid w:val="008A64E9"/>
    <w:rsid w:val="008A6530"/>
    <w:rsid w:val="008B02F6"/>
    <w:rsid w:val="008B7437"/>
    <w:rsid w:val="008C05D0"/>
    <w:rsid w:val="008C3CB3"/>
    <w:rsid w:val="008C5DDF"/>
    <w:rsid w:val="008D2100"/>
    <w:rsid w:val="008D4635"/>
    <w:rsid w:val="008D5419"/>
    <w:rsid w:val="008D769C"/>
    <w:rsid w:val="008E0BE6"/>
    <w:rsid w:val="008E2F6E"/>
    <w:rsid w:val="008E5F3E"/>
    <w:rsid w:val="008F276C"/>
    <w:rsid w:val="008F3EAF"/>
    <w:rsid w:val="008F3F2F"/>
    <w:rsid w:val="008F50CB"/>
    <w:rsid w:val="008F57E7"/>
    <w:rsid w:val="0090097E"/>
    <w:rsid w:val="00900AE5"/>
    <w:rsid w:val="00901B1F"/>
    <w:rsid w:val="00902573"/>
    <w:rsid w:val="009057F4"/>
    <w:rsid w:val="00910EBA"/>
    <w:rsid w:val="00911022"/>
    <w:rsid w:val="00912DB2"/>
    <w:rsid w:val="009147D0"/>
    <w:rsid w:val="00916C74"/>
    <w:rsid w:val="00920762"/>
    <w:rsid w:val="00920C43"/>
    <w:rsid w:val="009266D6"/>
    <w:rsid w:val="00927A1E"/>
    <w:rsid w:val="00930582"/>
    <w:rsid w:val="00930B4B"/>
    <w:rsid w:val="00930E36"/>
    <w:rsid w:val="0093135D"/>
    <w:rsid w:val="0093263C"/>
    <w:rsid w:val="00936BBC"/>
    <w:rsid w:val="00942AEC"/>
    <w:rsid w:val="00942EB9"/>
    <w:rsid w:val="0094343E"/>
    <w:rsid w:val="009442B1"/>
    <w:rsid w:val="009465E2"/>
    <w:rsid w:val="00946AC2"/>
    <w:rsid w:val="00946F89"/>
    <w:rsid w:val="00950BF8"/>
    <w:rsid w:val="00952DF2"/>
    <w:rsid w:val="00966D0A"/>
    <w:rsid w:val="00966DDD"/>
    <w:rsid w:val="0097034F"/>
    <w:rsid w:val="00972BC5"/>
    <w:rsid w:val="0097599C"/>
    <w:rsid w:val="00976A56"/>
    <w:rsid w:val="00980481"/>
    <w:rsid w:val="00982224"/>
    <w:rsid w:val="00984294"/>
    <w:rsid w:val="00984FE3"/>
    <w:rsid w:val="00986268"/>
    <w:rsid w:val="0099393C"/>
    <w:rsid w:val="009954B0"/>
    <w:rsid w:val="00995855"/>
    <w:rsid w:val="00995AED"/>
    <w:rsid w:val="00997DDB"/>
    <w:rsid w:val="009A49C4"/>
    <w:rsid w:val="009A4AC4"/>
    <w:rsid w:val="009A6F4F"/>
    <w:rsid w:val="009A7962"/>
    <w:rsid w:val="009B06AC"/>
    <w:rsid w:val="009B2941"/>
    <w:rsid w:val="009C14B8"/>
    <w:rsid w:val="009C7AF0"/>
    <w:rsid w:val="009D0E36"/>
    <w:rsid w:val="009D1103"/>
    <w:rsid w:val="009D1428"/>
    <w:rsid w:val="009D5960"/>
    <w:rsid w:val="009D5F3F"/>
    <w:rsid w:val="009E01BE"/>
    <w:rsid w:val="009E12F1"/>
    <w:rsid w:val="009E2F82"/>
    <w:rsid w:val="009F0932"/>
    <w:rsid w:val="009F272A"/>
    <w:rsid w:val="009F49CB"/>
    <w:rsid w:val="009F4E60"/>
    <w:rsid w:val="00A01104"/>
    <w:rsid w:val="00A04646"/>
    <w:rsid w:val="00A055F6"/>
    <w:rsid w:val="00A110BE"/>
    <w:rsid w:val="00A11432"/>
    <w:rsid w:val="00A1408C"/>
    <w:rsid w:val="00A14EEE"/>
    <w:rsid w:val="00A150FD"/>
    <w:rsid w:val="00A177BC"/>
    <w:rsid w:val="00A23E16"/>
    <w:rsid w:val="00A25F67"/>
    <w:rsid w:val="00A27031"/>
    <w:rsid w:val="00A275C5"/>
    <w:rsid w:val="00A277BB"/>
    <w:rsid w:val="00A34865"/>
    <w:rsid w:val="00A373CA"/>
    <w:rsid w:val="00A421C4"/>
    <w:rsid w:val="00A440C4"/>
    <w:rsid w:val="00A441F7"/>
    <w:rsid w:val="00A507F9"/>
    <w:rsid w:val="00A51E38"/>
    <w:rsid w:val="00A526C9"/>
    <w:rsid w:val="00A53EA5"/>
    <w:rsid w:val="00A55830"/>
    <w:rsid w:val="00A55843"/>
    <w:rsid w:val="00A57CD6"/>
    <w:rsid w:val="00A66BC2"/>
    <w:rsid w:val="00A70C6C"/>
    <w:rsid w:val="00A742C3"/>
    <w:rsid w:val="00A760F7"/>
    <w:rsid w:val="00A80AE4"/>
    <w:rsid w:val="00A81448"/>
    <w:rsid w:val="00A83FAA"/>
    <w:rsid w:val="00A861A4"/>
    <w:rsid w:val="00A86541"/>
    <w:rsid w:val="00A87683"/>
    <w:rsid w:val="00A91867"/>
    <w:rsid w:val="00A93BA5"/>
    <w:rsid w:val="00A97E90"/>
    <w:rsid w:val="00AA0F9B"/>
    <w:rsid w:val="00AA4CB3"/>
    <w:rsid w:val="00AA5E03"/>
    <w:rsid w:val="00AA600C"/>
    <w:rsid w:val="00AB1E2B"/>
    <w:rsid w:val="00AB26FD"/>
    <w:rsid w:val="00AB2977"/>
    <w:rsid w:val="00AB2D9D"/>
    <w:rsid w:val="00AB375E"/>
    <w:rsid w:val="00AC2F51"/>
    <w:rsid w:val="00AC3794"/>
    <w:rsid w:val="00AC6551"/>
    <w:rsid w:val="00AD2F54"/>
    <w:rsid w:val="00AD38C2"/>
    <w:rsid w:val="00AD4C96"/>
    <w:rsid w:val="00AD5856"/>
    <w:rsid w:val="00AE0581"/>
    <w:rsid w:val="00AF5198"/>
    <w:rsid w:val="00AF7679"/>
    <w:rsid w:val="00B02C00"/>
    <w:rsid w:val="00B02D34"/>
    <w:rsid w:val="00B037D3"/>
    <w:rsid w:val="00B06092"/>
    <w:rsid w:val="00B06951"/>
    <w:rsid w:val="00B113B7"/>
    <w:rsid w:val="00B16020"/>
    <w:rsid w:val="00B16277"/>
    <w:rsid w:val="00B21683"/>
    <w:rsid w:val="00B2302B"/>
    <w:rsid w:val="00B2688A"/>
    <w:rsid w:val="00B33915"/>
    <w:rsid w:val="00B33B4B"/>
    <w:rsid w:val="00B33D15"/>
    <w:rsid w:val="00B34CE2"/>
    <w:rsid w:val="00B372CA"/>
    <w:rsid w:val="00B41420"/>
    <w:rsid w:val="00B4226E"/>
    <w:rsid w:val="00B44A0E"/>
    <w:rsid w:val="00B451E9"/>
    <w:rsid w:val="00B46083"/>
    <w:rsid w:val="00B46430"/>
    <w:rsid w:val="00B46E75"/>
    <w:rsid w:val="00B5118C"/>
    <w:rsid w:val="00B5133F"/>
    <w:rsid w:val="00B51900"/>
    <w:rsid w:val="00B53033"/>
    <w:rsid w:val="00B53BB5"/>
    <w:rsid w:val="00B56319"/>
    <w:rsid w:val="00B570B6"/>
    <w:rsid w:val="00B5772E"/>
    <w:rsid w:val="00B6655E"/>
    <w:rsid w:val="00B67AFD"/>
    <w:rsid w:val="00B7027B"/>
    <w:rsid w:val="00B71D0B"/>
    <w:rsid w:val="00B72459"/>
    <w:rsid w:val="00B74365"/>
    <w:rsid w:val="00B74D91"/>
    <w:rsid w:val="00B7501D"/>
    <w:rsid w:val="00B7693C"/>
    <w:rsid w:val="00B76DD2"/>
    <w:rsid w:val="00B86169"/>
    <w:rsid w:val="00B86286"/>
    <w:rsid w:val="00B866AF"/>
    <w:rsid w:val="00B9077B"/>
    <w:rsid w:val="00B911EF"/>
    <w:rsid w:val="00B91FD2"/>
    <w:rsid w:val="00B92D63"/>
    <w:rsid w:val="00B94BC1"/>
    <w:rsid w:val="00B97932"/>
    <w:rsid w:val="00BA3AEA"/>
    <w:rsid w:val="00BA59D9"/>
    <w:rsid w:val="00BA7B9F"/>
    <w:rsid w:val="00BB1CD4"/>
    <w:rsid w:val="00BB3965"/>
    <w:rsid w:val="00BB3D1F"/>
    <w:rsid w:val="00BB3D20"/>
    <w:rsid w:val="00BB3E79"/>
    <w:rsid w:val="00BB5214"/>
    <w:rsid w:val="00BB6119"/>
    <w:rsid w:val="00BC1D2C"/>
    <w:rsid w:val="00BC3026"/>
    <w:rsid w:val="00BC5B76"/>
    <w:rsid w:val="00BD33C9"/>
    <w:rsid w:val="00BD36DC"/>
    <w:rsid w:val="00BD375E"/>
    <w:rsid w:val="00BD481A"/>
    <w:rsid w:val="00BD5DAE"/>
    <w:rsid w:val="00BE56AD"/>
    <w:rsid w:val="00BE6660"/>
    <w:rsid w:val="00BE7304"/>
    <w:rsid w:val="00BE7F78"/>
    <w:rsid w:val="00BF3869"/>
    <w:rsid w:val="00BF552B"/>
    <w:rsid w:val="00BF7CD8"/>
    <w:rsid w:val="00C029B7"/>
    <w:rsid w:val="00C0786E"/>
    <w:rsid w:val="00C12223"/>
    <w:rsid w:val="00C12257"/>
    <w:rsid w:val="00C1658A"/>
    <w:rsid w:val="00C16BD3"/>
    <w:rsid w:val="00C20139"/>
    <w:rsid w:val="00C24940"/>
    <w:rsid w:val="00C24BB0"/>
    <w:rsid w:val="00C32228"/>
    <w:rsid w:val="00C36496"/>
    <w:rsid w:val="00C409F4"/>
    <w:rsid w:val="00C41022"/>
    <w:rsid w:val="00C41E84"/>
    <w:rsid w:val="00C42478"/>
    <w:rsid w:val="00C4332A"/>
    <w:rsid w:val="00C43A7B"/>
    <w:rsid w:val="00C4400F"/>
    <w:rsid w:val="00C44B39"/>
    <w:rsid w:val="00C44E2F"/>
    <w:rsid w:val="00C517D0"/>
    <w:rsid w:val="00C523DB"/>
    <w:rsid w:val="00C54E23"/>
    <w:rsid w:val="00C57BA4"/>
    <w:rsid w:val="00C61B5F"/>
    <w:rsid w:val="00C6240E"/>
    <w:rsid w:val="00C659E9"/>
    <w:rsid w:val="00C6687B"/>
    <w:rsid w:val="00C72669"/>
    <w:rsid w:val="00C72C74"/>
    <w:rsid w:val="00C7358D"/>
    <w:rsid w:val="00C7427E"/>
    <w:rsid w:val="00C744B2"/>
    <w:rsid w:val="00C74FEE"/>
    <w:rsid w:val="00C75887"/>
    <w:rsid w:val="00C77676"/>
    <w:rsid w:val="00C86511"/>
    <w:rsid w:val="00C8658A"/>
    <w:rsid w:val="00C870E1"/>
    <w:rsid w:val="00C911E1"/>
    <w:rsid w:val="00C93667"/>
    <w:rsid w:val="00C93BA1"/>
    <w:rsid w:val="00C972E3"/>
    <w:rsid w:val="00CA5B82"/>
    <w:rsid w:val="00CA5BBC"/>
    <w:rsid w:val="00CB02FC"/>
    <w:rsid w:val="00CB0EA7"/>
    <w:rsid w:val="00CB21CE"/>
    <w:rsid w:val="00CB25B5"/>
    <w:rsid w:val="00CB3D50"/>
    <w:rsid w:val="00CC308E"/>
    <w:rsid w:val="00CC3395"/>
    <w:rsid w:val="00CC4D4F"/>
    <w:rsid w:val="00CC646A"/>
    <w:rsid w:val="00CC6AA5"/>
    <w:rsid w:val="00CD1038"/>
    <w:rsid w:val="00CD56F8"/>
    <w:rsid w:val="00CE2CB9"/>
    <w:rsid w:val="00CE5E5B"/>
    <w:rsid w:val="00CE6A65"/>
    <w:rsid w:val="00CF4884"/>
    <w:rsid w:val="00D07D4E"/>
    <w:rsid w:val="00D11C64"/>
    <w:rsid w:val="00D12BBD"/>
    <w:rsid w:val="00D13172"/>
    <w:rsid w:val="00D16640"/>
    <w:rsid w:val="00D16E23"/>
    <w:rsid w:val="00D17929"/>
    <w:rsid w:val="00D17BD6"/>
    <w:rsid w:val="00D264CE"/>
    <w:rsid w:val="00D40F36"/>
    <w:rsid w:val="00D420CA"/>
    <w:rsid w:val="00D42590"/>
    <w:rsid w:val="00D43611"/>
    <w:rsid w:val="00D500DC"/>
    <w:rsid w:val="00D501A6"/>
    <w:rsid w:val="00D52634"/>
    <w:rsid w:val="00D527BF"/>
    <w:rsid w:val="00D53B4B"/>
    <w:rsid w:val="00D54FBD"/>
    <w:rsid w:val="00D55605"/>
    <w:rsid w:val="00D564CC"/>
    <w:rsid w:val="00D56F39"/>
    <w:rsid w:val="00D61ED3"/>
    <w:rsid w:val="00D64E9E"/>
    <w:rsid w:val="00D705F7"/>
    <w:rsid w:val="00D743B8"/>
    <w:rsid w:val="00D74445"/>
    <w:rsid w:val="00D771A9"/>
    <w:rsid w:val="00D8347B"/>
    <w:rsid w:val="00D92D41"/>
    <w:rsid w:val="00DA1E4D"/>
    <w:rsid w:val="00DA1F3D"/>
    <w:rsid w:val="00DA3E2B"/>
    <w:rsid w:val="00DA5147"/>
    <w:rsid w:val="00DB321B"/>
    <w:rsid w:val="00DB3563"/>
    <w:rsid w:val="00DB41F5"/>
    <w:rsid w:val="00DB58A9"/>
    <w:rsid w:val="00DC50D1"/>
    <w:rsid w:val="00DC632F"/>
    <w:rsid w:val="00DC64EA"/>
    <w:rsid w:val="00DE05DB"/>
    <w:rsid w:val="00DE0BEE"/>
    <w:rsid w:val="00DE18FD"/>
    <w:rsid w:val="00DE51FD"/>
    <w:rsid w:val="00DE57ED"/>
    <w:rsid w:val="00DE744B"/>
    <w:rsid w:val="00DF0FB8"/>
    <w:rsid w:val="00DF1813"/>
    <w:rsid w:val="00DF58F3"/>
    <w:rsid w:val="00DF7468"/>
    <w:rsid w:val="00E00438"/>
    <w:rsid w:val="00E0192B"/>
    <w:rsid w:val="00E0369C"/>
    <w:rsid w:val="00E0560C"/>
    <w:rsid w:val="00E05CEB"/>
    <w:rsid w:val="00E11B7A"/>
    <w:rsid w:val="00E13E28"/>
    <w:rsid w:val="00E14167"/>
    <w:rsid w:val="00E16EE0"/>
    <w:rsid w:val="00E20326"/>
    <w:rsid w:val="00E206AB"/>
    <w:rsid w:val="00E22AF6"/>
    <w:rsid w:val="00E23FF7"/>
    <w:rsid w:val="00E248C3"/>
    <w:rsid w:val="00E27588"/>
    <w:rsid w:val="00E32088"/>
    <w:rsid w:val="00E34C5E"/>
    <w:rsid w:val="00E37579"/>
    <w:rsid w:val="00E43816"/>
    <w:rsid w:val="00E45322"/>
    <w:rsid w:val="00E46A5D"/>
    <w:rsid w:val="00E46C78"/>
    <w:rsid w:val="00E479E2"/>
    <w:rsid w:val="00E51BAD"/>
    <w:rsid w:val="00E53775"/>
    <w:rsid w:val="00E573C4"/>
    <w:rsid w:val="00E57B9E"/>
    <w:rsid w:val="00E61DC8"/>
    <w:rsid w:val="00E64961"/>
    <w:rsid w:val="00E65588"/>
    <w:rsid w:val="00E67208"/>
    <w:rsid w:val="00E708A0"/>
    <w:rsid w:val="00E72C49"/>
    <w:rsid w:val="00E7739E"/>
    <w:rsid w:val="00E8138F"/>
    <w:rsid w:val="00E925AB"/>
    <w:rsid w:val="00E9268B"/>
    <w:rsid w:val="00E9652D"/>
    <w:rsid w:val="00EA6AB8"/>
    <w:rsid w:val="00EA6F4C"/>
    <w:rsid w:val="00EC217D"/>
    <w:rsid w:val="00EC39D6"/>
    <w:rsid w:val="00EC4AB4"/>
    <w:rsid w:val="00EC4C07"/>
    <w:rsid w:val="00EC576C"/>
    <w:rsid w:val="00EC7DD1"/>
    <w:rsid w:val="00ED1991"/>
    <w:rsid w:val="00ED224A"/>
    <w:rsid w:val="00ED45CE"/>
    <w:rsid w:val="00EE6FE0"/>
    <w:rsid w:val="00EE7080"/>
    <w:rsid w:val="00EF0149"/>
    <w:rsid w:val="00EF46EA"/>
    <w:rsid w:val="00EF6388"/>
    <w:rsid w:val="00EF734C"/>
    <w:rsid w:val="00F00F87"/>
    <w:rsid w:val="00F10952"/>
    <w:rsid w:val="00F11AAF"/>
    <w:rsid w:val="00F124BB"/>
    <w:rsid w:val="00F12C3E"/>
    <w:rsid w:val="00F13BEB"/>
    <w:rsid w:val="00F1708E"/>
    <w:rsid w:val="00F200B2"/>
    <w:rsid w:val="00F20B89"/>
    <w:rsid w:val="00F26EC5"/>
    <w:rsid w:val="00F272EC"/>
    <w:rsid w:val="00F37DA8"/>
    <w:rsid w:val="00F436A8"/>
    <w:rsid w:val="00F4583E"/>
    <w:rsid w:val="00F47510"/>
    <w:rsid w:val="00F47F97"/>
    <w:rsid w:val="00F54716"/>
    <w:rsid w:val="00F554A7"/>
    <w:rsid w:val="00F55AEC"/>
    <w:rsid w:val="00F60F5E"/>
    <w:rsid w:val="00F627C4"/>
    <w:rsid w:val="00F64F34"/>
    <w:rsid w:val="00F656BA"/>
    <w:rsid w:val="00F70CC5"/>
    <w:rsid w:val="00F73D6F"/>
    <w:rsid w:val="00F75A7D"/>
    <w:rsid w:val="00F84698"/>
    <w:rsid w:val="00F85E1E"/>
    <w:rsid w:val="00F945B9"/>
    <w:rsid w:val="00F94EF8"/>
    <w:rsid w:val="00F958B5"/>
    <w:rsid w:val="00F95948"/>
    <w:rsid w:val="00F95C8E"/>
    <w:rsid w:val="00FA2EF9"/>
    <w:rsid w:val="00FA45EA"/>
    <w:rsid w:val="00FA4691"/>
    <w:rsid w:val="00FA61B4"/>
    <w:rsid w:val="00FA7A2E"/>
    <w:rsid w:val="00FA7BC8"/>
    <w:rsid w:val="00FB0498"/>
    <w:rsid w:val="00FB0BE8"/>
    <w:rsid w:val="00FB4113"/>
    <w:rsid w:val="00FB7A1F"/>
    <w:rsid w:val="00FC0001"/>
    <w:rsid w:val="00FC4164"/>
    <w:rsid w:val="00FC6F37"/>
    <w:rsid w:val="00FE17A0"/>
    <w:rsid w:val="00FE2637"/>
    <w:rsid w:val="00FE2710"/>
    <w:rsid w:val="00FE4BBC"/>
    <w:rsid w:val="00FE5F10"/>
    <w:rsid w:val="00FF0B1B"/>
    <w:rsid w:val="00FF0FD6"/>
    <w:rsid w:val="00FF25B8"/>
    <w:rsid w:val="00FF67D4"/>
    <w:rsid w:val="06953E27"/>
    <w:rsid w:val="0E500BE1"/>
    <w:rsid w:val="0FD75E8C"/>
    <w:rsid w:val="0FE446AB"/>
    <w:rsid w:val="161B09DC"/>
    <w:rsid w:val="171F7156"/>
    <w:rsid w:val="176A6575"/>
    <w:rsid w:val="17F1542E"/>
    <w:rsid w:val="1B183B5D"/>
    <w:rsid w:val="1BFA5D84"/>
    <w:rsid w:val="1D123C06"/>
    <w:rsid w:val="1ED4007C"/>
    <w:rsid w:val="207773C7"/>
    <w:rsid w:val="23381A4B"/>
    <w:rsid w:val="25F17980"/>
    <w:rsid w:val="2B0D3271"/>
    <w:rsid w:val="2F1263FF"/>
    <w:rsid w:val="34F07E2D"/>
    <w:rsid w:val="3A81217B"/>
    <w:rsid w:val="43472CA6"/>
    <w:rsid w:val="537B4529"/>
    <w:rsid w:val="546647D0"/>
    <w:rsid w:val="566443F5"/>
    <w:rsid w:val="67A36C5B"/>
    <w:rsid w:val="6D28029F"/>
    <w:rsid w:val="72362295"/>
    <w:rsid w:val="730A5577"/>
    <w:rsid w:val="77EC4123"/>
    <w:rsid w:val="78591183"/>
    <w:rsid w:val="7895114C"/>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1" w:unhideWhenUsed="0" w:qFormat="1"/>
    <w:lsdException w:name="heading 1" w:uiPriority="7" w:unhideWhenUsed="0" w:qFormat="1"/>
    <w:lsdException w:name="heading 2" w:uiPriority="8" w:unhideWhenUsed="0" w:qFormat="1"/>
    <w:lsdException w:name="heading 3" w:uiPriority="9" w:unhideWhenUsed="0" w:qFormat="1"/>
    <w:lsdException w:name="heading 4" w:uiPriority="10" w:unhideWhenUsed="0" w:qFormat="1"/>
    <w:lsdException w:name="heading 5" w:uiPriority="11" w:unhideWhenUsed="0" w:qFormat="1"/>
    <w:lsdException w:name="heading 6" w:uiPriority="12" w:unhideWhenUsed="0" w:qFormat="1"/>
    <w:lsdException w:name="heading 7" w:uiPriority="13" w:unhideWhenUsed="0" w:qFormat="1"/>
    <w:lsdException w:name="heading 8" w:uiPriority="14" w:unhideWhenUsed="0" w:qFormat="1"/>
    <w:lsdException w:name="heading 9" w:uiPriority="15"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28" w:qFormat="1"/>
    <w:lsdException w:name="toc 2" w:uiPriority="29" w:qFormat="1"/>
    <w:lsdException w:name="toc 3" w:uiPriority="30" w:qFormat="1"/>
    <w:lsdException w:name="toc 4" w:uiPriority="31" w:qFormat="1"/>
    <w:lsdException w:name="toc 5" w:uiPriority="32" w:qFormat="1"/>
    <w:lsdException w:name="toc 6" w:uiPriority="33" w:qFormat="1"/>
    <w:lsdException w:name="toc 7" w:uiPriority="34" w:qFormat="1"/>
    <w:lsdException w:name="toc 8" w:uiPriority="35" w:qFormat="1"/>
    <w:lsdException w:name="toc 9" w:uiPriority="36" w:qFormat="1"/>
    <w:lsdException w:name="Normal Indent" w:semiHidden="1"/>
    <w:lsdException w:name="footnote text" w:semiHidden="1"/>
    <w:lsdException w:name="annotation text" w:semiHidden="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6"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6"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qFormat="1"/>
    <w:lsdException w:name="FollowedHyperlink" w:uiPriority="0" w:qFormat="1"/>
    <w:lsdException w:name="Strong" w:uiPriority="20" w:unhideWhenUsed="0" w:qFormat="1"/>
    <w:lsdException w:name="Emphasis" w:uiPriority="18"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8" w:unhideWhenUsed="0" w:qFormat="1"/>
    <w:lsdException w:name="Table Theme" w:semiHidden="1"/>
    <w:lsdException w:name="Placeholder Text" w:semiHidden="1"/>
    <w:lsdException w:name="No Spacing" w:uiPriority="5"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1" w:unhideWhenUsed="0" w:qFormat="1"/>
    <w:lsdException w:name="Intense Quote" w:uiPriority="22"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uiPriority w:val="1"/>
    <w:qFormat/>
    <w:rsid w:val="002F0152"/>
    <w:pPr>
      <w:jc w:val="both"/>
    </w:pPr>
    <w:rPr>
      <w:rFonts w:ascii="Calibri" w:eastAsia="Calibri" w:hAnsi="Calibri"/>
      <w:sz w:val="21"/>
      <w:szCs w:val="21"/>
    </w:rPr>
  </w:style>
  <w:style w:type="paragraph" w:styleId="1">
    <w:name w:val="heading 1"/>
    <w:next w:val="a"/>
    <w:link w:val="1Char"/>
    <w:uiPriority w:val="7"/>
    <w:qFormat/>
    <w:rsid w:val="002F0152"/>
    <w:pPr>
      <w:jc w:val="both"/>
      <w:outlineLvl w:val="0"/>
    </w:pPr>
    <w:rPr>
      <w:rFonts w:ascii="宋体" w:eastAsia="Times New Roman" w:hAnsi="宋体"/>
      <w:sz w:val="28"/>
      <w:szCs w:val="28"/>
    </w:rPr>
  </w:style>
  <w:style w:type="paragraph" w:styleId="2">
    <w:name w:val="heading 2"/>
    <w:next w:val="a"/>
    <w:link w:val="2Char"/>
    <w:uiPriority w:val="8"/>
    <w:qFormat/>
    <w:rsid w:val="002F0152"/>
    <w:pPr>
      <w:jc w:val="both"/>
      <w:outlineLvl w:val="1"/>
    </w:pPr>
    <w:rPr>
      <w:rFonts w:ascii="宋体" w:eastAsia="Times New Roman" w:hAnsi="宋体"/>
      <w:sz w:val="21"/>
      <w:szCs w:val="21"/>
    </w:rPr>
  </w:style>
  <w:style w:type="paragraph" w:styleId="3">
    <w:name w:val="heading 3"/>
    <w:basedOn w:val="4"/>
    <w:next w:val="a"/>
    <w:link w:val="3Char"/>
    <w:uiPriority w:val="9"/>
    <w:qFormat/>
    <w:rsid w:val="002F0152"/>
    <w:pPr>
      <w:ind w:left="1000"/>
      <w:outlineLvl w:val="2"/>
    </w:pPr>
  </w:style>
  <w:style w:type="paragraph" w:styleId="4">
    <w:name w:val="heading 4"/>
    <w:basedOn w:val="a"/>
    <w:next w:val="a"/>
    <w:link w:val="4Char"/>
    <w:uiPriority w:val="10"/>
    <w:qFormat/>
    <w:rsid w:val="002F0152"/>
    <w:pPr>
      <w:ind w:left="1200" w:hanging="400"/>
      <w:outlineLvl w:val="3"/>
    </w:pPr>
    <w:rPr>
      <w:rFonts w:ascii="宋体" w:eastAsia="Times New Roman" w:hAnsi="宋体"/>
      <w:b/>
    </w:rPr>
  </w:style>
  <w:style w:type="paragraph" w:styleId="5">
    <w:name w:val="heading 5"/>
    <w:next w:val="a"/>
    <w:link w:val="5Char"/>
    <w:uiPriority w:val="11"/>
    <w:qFormat/>
    <w:rsid w:val="002F0152"/>
    <w:pPr>
      <w:ind w:left="1400" w:hanging="400"/>
      <w:jc w:val="both"/>
      <w:outlineLvl w:val="4"/>
    </w:pPr>
    <w:rPr>
      <w:rFonts w:ascii="宋体" w:eastAsia="Times New Roman" w:hAnsi="宋体"/>
      <w:sz w:val="21"/>
      <w:szCs w:val="21"/>
    </w:rPr>
  </w:style>
  <w:style w:type="paragraph" w:styleId="6">
    <w:name w:val="heading 6"/>
    <w:next w:val="a"/>
    <w:link w:val="6Char"/>
    <w:uiPriority w:val="12"/>
    <w:qFormat/>
    <w:rsid w:val="002F0152"/>
    <w:pPr>
      <w:ind w:left="1600" w:hanging="400"/>
      <w:jc w:val="both"/>
      <w:outlineLvl w:val="5"/>
    </w:pPr>
    <w:rPr>
      <w:rFonts w:ascii="宋体" w:eastAsia="Times New Roman" w:hAnsi="宋体"/>
      <w:b/>
      <w:sz w:val="21"/>
      <w:szCs w:val="21"/>
    </w:rPr>
  </w:style>
  <w:style w:type="paragraph" w:styleId="7">
    <w:name w:val="heading 7"/>
    <w:next w:val="a"/>
    <w:link w:val="7Char"/>
    <w:uiPriority w:val="13"/>
    <w:qFormat/>
    <w:rsid w:val="002F0152"/>
    <w:pPr>
      <w:ind w:left="1800" w:hanging="400"/>
      <w:jc w:val="both"/>
      <w:outlineLvl w:val="6"/>
    </w:pPr>
    <w:rPr>
      <w:rFonts w:ascii="宋体" w:eastAsia="Times New Roman" w:hAnsi="宋体"/>
      <w:sz w:val="21"/>
      <w:szCs w:val="21"/>
    </w:rPr>
  </w:style>
  <w:style w:type="paragraph" w:styleId="8">
    <w:name w:val="heading 8"/>
    <w:next w:val="a"/>
    <w:link w:val="8Char"/>
    <w:uiPriority w:val="14"/>
    <w:qFormat/>
    <w:rsid w:val="002F0152"/>
    <w:pPr>
      <w:ind w:left="2000" w:hanging="400"/>
      <w:jc w:val="both"/>
      <w:outlineLvl w:val="7"/>
    </w:pPr>
    <w:rPr>
      <w:rFonts w:ascii="宋体" w:eastAsia="Times New Roman" w:hAnsi="宋体"/>
      <w:sz w:val="21"/>
      <w:szCs w:val="21"/>
    </w:rPr>
  </w:style>
  <w:style w:type="paragraph" w:styleId="9">
    <w:name w:val="heading 9"/>
    <w:next w:val="a"/>
    <w:link w:val="9Char"/>
    <w:uiPriority w:val="15"/>
    <w:qFormat/>
    <w:rsid w:val="002F0152"/>
    <w:pPr>
      <w:ind w:left="2200" w:hanging="400"/>
      <w:jc w:val="both"/>
      <w:outlineLvl w:val="8"/>
    </w:pPr>
    <w:rPr>
      <w:rFonts w:ascii="宋体" w:eastAsia="Times New Roman" w:hAnsi="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uiPriority w:val="34"/>
    <w:unhideWhenUsed/>
    <w:qFormat/>
    <w:rsid w:val="002F0152"/>
    <w:pPr>
      <w:ind w:left="2550"/>
      <w:jc w:val="both"/>
    </w:pPr>
    <w:rPr>
      <w:rFonts w:ascii="宋体" w:eastAsia="Times New Roman" w:hAnsi="宋体"/>
      <w:sz w:val="21"/>
      <w:szCs w:val="21"/>
    </w:rPr>
  </w:style>
  <w:style w:type="paragraph" w:styleId="50">
    <w:name w:val="toc 5"/>
    <w:next w:val="a"/>
    <w:uiPriority w:val="32"/>
    <w:unhideWhenUsed/>
    <w:qFormat/>
    <w:rsid w:val="002F0152"/>
    <w:pPr>
      <w:ind w:left="1700"/>
      <w:jc w:val="both"/>
    </w:pPr>
    <w:rPr>
      <w:rFonts w:ascii="宋体" w:eastAsia="Times New Roman" w:hAnsi="宋体"/>
      <w:sz w:val="21"/>
      <w:szCs w:val="21"/>
    </w:rPr>
  </w:style>
  <w:style w:type="paragraph" w:styleId="30">
    <w:name w:val="toc 3"/>
    <w:next w:val="a"/>
    <w:uiPriority w:val="30"/>
    <w:unhideWhenUsed/>
    <w:qFormat/>
    <w:rsid w:val="002F0152"/>
    <w:pPr>
      <w:ind w:left="850"/>
      <w:jc w:val="both"/>
    </w:pPr>
    <w:rPr>
      <w:rFonts w:ascii="宋体" w:eastAsia="Times New Roman" w:hAnsi="宋体"/>
      <w:sz w:val="21"/>
      <w:szCs w:val="21"/>
    </w:rPr>
  </w:style>
  <w:style w:type="paragraph" w:styleId="80">
    <w:name w:val="toc 8"/>
    <w:next w:val="a"/>
    <w:uiPriority w:val="35"/>
    <w:unhideWhenUsed/>
    <w:qFormat/>
    <w:rsid w:val="002F0152"/>
    <w:pPr>
      <w:ind w:left="2975"/>
      <w:jc w:val="both"/>
    </w:pPr>
    <w:rPr>
      <w:rFonts w:ascii="宋体" w:eastAsia="Times New Roman" w:hAnsi="宋体"/>
      <w:sz w:val="21"/>
      <w:szCs w:val="21"/>
    </w:rPr>
  </w:style>
  <w:style w:type="paragraph" w:styleId="a3">
    <w:name w:val="Balloon Text"/>
    <w:basedOn w:val="a"/>
    <w:link w:val="Char"/>
    <w:uiPriority w:val="99"/>
    <w:semiHidden/>
    <w:unhideWhenUsed/>
    <w:qFormat/>
    <w:rsid w:val="002F0152"/>
    <w:rPr>
      <w:sz w:val="18"/>
      <w:szCs w:val="18"/>
    </w:rPr>
  </w:style>
  <w:style w:type="paragraph" w:styleId="a4">
    <w:name w:val="footer"/>
    <w:basedOn w:val="a"/>
    <w:link w:val="Char0"/>
    <w:unhideWhenUsed/>
    <w:qFormat/>
    <w:rsid w:val="002F0152"/>
    <w:pPr>
      <w:tabs>
        <w:tab w:val="center" w:pos="4153"/>
        <w:tab w:val="right" w:pos="8306"/>
      </w:tabs>
    </w:pPr>
    <w:rPr>
      <w:sz w:val="18"/>
      <w:szCs w:val="18"/>
    </w:rPr>
  </w:style>
  <w:style w:type="paragraph" w:styleId="a5">
    <w:name w:val="header"/>
    <w:basedOn w:val="a"/>
    <w:link w:val="Char1"/>
    <w:unhideWhenUsed/>
    <w:qFormat/>
    <w:rsid w:val="002F0152"/>
    <w:pPr>
      <w:tabs>
        <w:tab w:val="center" w:pos="4153"/>
        <w:tab w:val="right" w:pos="8306"/>
      </w:tabs>
      <w:jc w:val="center"/>
    </w:pPr>
    <w:rPr>
      <w:sz w:val="18"/>
      <w:szCs w:val="18"/>
    </w:rPr>
  </w:style>
  <w:style w:type="paragraph" w:styleId="10">
    <w:name w:val="toc 1"/>
    <w:next w:val="a"/>
    <w:uiPriority w:val="28"/>
    <w:unhideWhenUsed/>
    <w:qFormat/>
    <w:rsid w:val="002F0152"/>
    <w:pPr>
      <w:jc w:val="both"/>
    </w:pPr>
    <w:rPr>
      <w:rFonts w:ascii="宋体" w:eastAsia="Times New Roman" w:hAnsi="宋体"/>
      <w:sz w:val="21"/>
      <w:szCs w:val="21"/>
    </w:rPr>
  </w:style>
  <w:style w:type="paragraph" w:styleId="40">
    <w:name w:val="toc 4"/>
    <w:next w:val="a"/>
    <w:uiPriority w:val="31"/>
    <w:unhideWhenUsed/>
    <w:qFormat/>
    <w:rsid w:val="002F0152"/>
    <w:pPr>
      <w:ind w:left="1275"/>
      <w:jc w:val="both"/>
    </w:pPr>
    <w:rPr>
      <w:rFonts w:ascii="宋体" w:eastAsia="Times New Roman" w:hAnsi="宋体"/>
      <w:sz w:val="21"/>
      <w:szCs w:val="21"/>
    </w:rPr>
  </w:style>
  <w:style w:type="paragraph" w:styleId="a6">
    <w:name w:val="Subtitle"/>
    <w:link w:val="Char2"/>
    <w:uiPriority w:val="16"/>
    <w:qFormat/>
    <w:rsid w:val="002F0152"/>
    <w:pPr>
      <w:jc w:val="center"/>
    </w:pPr>
    <w:rPr>
      <w:rFonts w:ascii="宋体" w:eastAsia="Times New Roman" w:hAnsi="宋体"/>
      <w:sz w:val="24"/>
      <w:szCs w:val="24"/>
    </w:rPr>
  </w:style>
  <w:style w:type="paragraph" w:styleId="60">
    <w:name w:val="toc 6"/>
    <w:next w:val="a"/>
    <w:uiPriority w:val="33"/>
    <w:unhideWhenUsed/>
    <w:qFormat/>
    <w:rsid w:val="002F0152"/>
    <w:pPr>
      <w:ind w:left="2125"/>
      <w:jc w:val="both"/>
    </w:pPr>
    <w:rPr>
      <w:rFonts w:ascii="宋体" w:eastAsia="Times New Roman" w:hAnsi="宋体"/>
      <w:sz w:val="21"/>
      <w:szCs w:val="21"/>
    </w:rPr>
  </w:style>
  <w:style w:type="paragraph" w:styleId="20">
    <w:name w:val="toc 2"/>
    <w:next w:val="a"/>
    <w:uiPriority w:val="29"/>
    <w:unhideWhenUsed/>
    <w:qFormat/>
    <w:rsid w:val="002F0152"/>
    <w:pPr>
      <w:ind w:left="425"/>
      <w:jc w:val="both"/>
    </w:pPr>
    <w:rPr>
      <w:rFonts w:ascii="宋体" w:eastAsia="Times New Roman" w:hAnsi="宋体"/>
      <w:sz w:val="21"/>
      <w:szCs w:val="21"/>
    </w:rPr>
  </w:style>
  <w:style w:type="paragraph" w:styleId="90">
    <w:name w:val="toc 9"/>
    <w:next w:val="a"/>
    <w:uiPriority w:val="36"/>
    <w:unhideWhenUsed/>
    <w:qFormat/>
    <w:rsid w:val="002F0152"/>
    <w:pPr>
      <w:ind w:left="3400"/>
      <w:jc w:val="both"/>
    </w:pPr>
    <w:rPr>
      <w:rFonts w:ascii="宋体" w:eastAsia="Times New Roman" w:hAnsi="宋体"/>
      <w:sz w:val="21"/>
      <w:szCs w:val="21"/>
    </w:rPr>
  </w:style>
  <w:style w:type="paragraph" w:styleId="a7">
    <w:name w:val="Title"/>
    <w:link w:val="Char3"/>
    <w:uiPriority w:val="6"/>
    <w:qFormat/>
    <w:rsid w:val="002F0152"/>
    <w:pPr>
      <w:jc w:val="center"/>
    </w:pPr>
    <w:rPr>
      <w:rFonts w:ascii="宋体" w:eastAsia="Times New Roman" w:hAnsi="宋体"/>
      <w:b/>
      <w:sz w:val="32"/>
      <w:szCs w:val="32"/>
    </w:rPr>
  </w:style>
  <w:style w:type="table" w:styleId="a8">
    <w:name w:val="Table Grid"/>
    <w:uiPriority w:val="38"/>
    <w:qFormat/>
    <w:rsid w:val="002F01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0"/>
    <w:qFormat/>
    <w:rsid w:val="002F0152"/>
    <w:rPr>
      <w:b/>
      <w:w w:val="100"/>
      <w:sz w:val="21"/>
      <w:szCs w:val="21"/>
      <w:shd w:val="clear" w:color="000000" w:fill="auto"/>
    </w:rPr>
  </w:style>
  <w:style w:type="character" w:styleId="aa">
    <w:name w:val="FollowedHyperlink"/>
    <w:basedOn w:val="a0"/>
    <w:unhideWhenUsed/>
    <w:qFormat/>
    <w:rsid w:val="002F0152"/>
    <w:rPr>
      <w:color w:val="954F72" w:themeColor="followedHyperlink"/>
      <w:w w:val="100"/>
      <w:sz w:val="20"/>
      <w:szCs w:val="20"/>
      <w:u w:val="single"/>
      <w:shd w:val="clear" w:color="000000" w:fill="auto"/>
    </w:rPr>
  </w:style>
  <w:style w:type="character" w:styleId="ab">
    <w:name w:val="Emphasis"/>
    <w:uiPriority w:val="18"/>
    <w:qFormat/>
    <w:rsid w:val="002F0152"/>
    <w:rPr>
      <w:i/>
      <w:w w:val="100"/>
      <w:sz w:val="21"/>
      <w:szCs w:val="21"/>
      <w:shd w:val="clear" w:color="000000" w:fill="auto"/>
    </w:rPr>
  </w:style>
  <w:style w:type="character" w:styleId="ac">
    <w:name w:val="Hyperlink"/>
    <w:basedOn w:val="a0"/>
    <w:unhideWhenUsed/>
    <w:qFormat/>
    <w:rsid w:val="002F0152"/>
    <w:rPr>
      <w:color w:val="000000"/>
      <w:w w:val="100"/>
      <w:sz w:val="20"/>
      <w:szCs w:val="20"/>
      <w:u w:val="none"/>
      <w:shd w:val="clear" w:color="000000" w:fill="auto"/>
    </w:rPr>
  </w:style>
  <w:style w:type="paragraph" w:styleId="ad">
    <w:name w:val="No Spacing"/>
    <w:uiPriority w:val="5"/>
    <w:qFormat/>
    <w:rsid w:val="002F0152"/>
    <w:pPr>
      <w:jc w:val="both"/>
    </w:pPr>
    <w:rPr>
      <w:rFonts w:ascii="宋体" w:eastAsia="Times New Roman" w:hAnsi="宋体"/>
      <w:sz w:val="21"/>
      <w:szCs w:val="21"/>
    </w:rPr>
  </w:style>
  <w:style w:type="character" w:customStyle="1" w:styleId="11">
    <w:name w:val="不明显强调1"/>
    <w:uiPriority w:val="17"/>
    <w:qFormat/>
    <w:rsid w:val="002F0152"/>
    <w:rPr>
      <w:i/>
      <w:color w:val="404040"/>
      <w:w w:val="100"/>
      <w:sz w:val="21"/>
      <w:szCs w:val="21"/>
      <w:shd w:val="clear" w:color="000000" w:fill="auto"/>
    </w:rPr>
  </w:style>
  <w:style w:type="character" w:customStyle="1" w:styleId="12">
    <w:name w:val="明显强调1"/>
    <w:uiPriority w:val="19"/>
    <w:qFormat/>
    <w:rsid w:val="002F0152"/>
    <w:rPr>
      <w:i/>
      <w:color w:val="5B9BD5"/>
      <w:w w:val="100"/>
      <w:sz w:val="21"/>
      <w:szCs w:val="21"/>
      <w:shd w:val="clear" w:color="000000" w:fill="auto"/>
    </w:rPr>
  </w:style>
  <w:style w:type="paragraph" w:styleId="ae">
    <w:name w:val="Quote"/>
    <w:link w:val="Char4"/>
    <w:uiPriority w:val="21"/>
    <w:qFormat/>
    <w:rsid w:val="002F0152"/>
    <w:pPr>
      <w:ind w:left="864" w:right="864"/>
      <w:jc w:val="center"/>
    </w:pPr>
    <w:rPr>
      <w:rFonts w:ascii="宋体" w:eastAsia="Times New Roman" w:hAnsi="宋体"/>
      <w:i/>
      <w:color w:val="404040"/>
      <w:sz w:val="21"/>
      <w:szCs w:val="21"/>
    </w:rPr>
  </w:style>
  <w:style w:type="paragraph" w:styleId="af">
    <w:name w:val="Intense Quote"/>
    <w:link w:val="Char5"/>
    <w:uiPriority w:val="22"/>
    <w:qFormat/>
    <w:rsid w:val="002F0152"/>
    <w:pPr>
      <w:ind w:left="950" w:right="950"/>
      <w:jc w:val="center"/>
    </w:pPr>
    <w:rPr>
      <w:rFonts w:ascii="宋体" w:eastAsia="Times New Roman" w:hAnsi="宋体"/>
      <w:i/>
      <w:color w:val="5B9BD5"/>
      <w:sz w:val="21"/>
      <w:szCs w:val="21"/>
    </w:rPr>
  </w:style>
  <w:style w:type="character" w:customStyle="1" w:styleId="13">
    <w:name w:val="不明显参考1"/>
    <w:uiPriority w:val="23"/>
    <w:qFormat/>
    <w:rsid w:val="002F0152"/>
    <w:rPr>
      <w:smallCaps/>
      <w:color w:val="5A5A5A"/>
      <w:w w:val="100"/>
      <w:sz w:val="21"/>
      <w:szCs w:val="21"/>
      <w:shd w:val="clear" w:color="000000" w:fill="auto"/>
    </w:rPr>
  </w:style>
  <w:style w:type="character" w:customStyle="1" w:styleId="14">
    <w:name w:val="明显参考1"/>
    <w:uiPriority w:val="24"/>
    <w:qFormat/>
    <w:rsid w:val="002F0152"/>
    <w:rPr>
      <w:b/>
      <w:smallCaps/>
      <w:color w:val="5B9BD5"/>
      <w:w w:val="100"/>
      <w:sz w:val="21"/>
      <w:szCs w:val="21"/>
      <w:shd w:val="clear" w:color="000000" w:fill="auto"/>
    </w:rPr>
  </w:style>
  <w:style w:type="character" w:customStyle="1" w:styleId="15">
    <w:name w:val="书籍标题1"/>
    <w:uiPriority w:val="25"/>
    <w:qFormat/>
    <w:rsid w:val="002F0152"/>
    <w:rPr>
      <w:b/>
      <w:i/>
      <w:w w:val="100"/>
      <w:sz w:val="21"/>
      <w:szCs w:val="21"/>
      <w:shd w:val="clear" w:color="000000" w:fill="auto"/>
    </w:rPr>
  </w:style>
  <w:style w:type="paragraph" w:styleId="af0">
    <w:name w:val="List Paragraph"/>
    <w:uiPriority w:val="34"/>
    <w:qFormat/>
    <w:rsid w:val="002F0152"/>
    <w:pPr>
      <w:ind w:left="850"/>
      <w:jc w:val="both"/>
    </w:pPr>
    <w:rPr>
      <w:rFonts w:ascii="宋体" w:eastAsia="Times New Roman" w:hAnsi="宋体"/>
      <w:sz w:val="21"/>
      <w:szCs w:val="21"/>
    </w:rPr>
  </w:style>
  <w:style w:type="paragraph" w:customStyle="1" w:styleId="TOC1">
    <w:name w:val="TOC 标题1"/>
    <w:uiPriority w:val="27"/>
    <w:unhideWhenUsed/>
    <w:qFormat/>
    <w:rsid w:val="002F0152"/>
    <w:rPr>
      <w:color w:val="2E74B5"/>
      <w:sz w:val="32"/>
      <w:szCs w:val="32"/>
    </w:rPr>
  </w:style>
  <w:style w:type="character" w:customStyle="1" w:styleId="111">
    <w:name w:val="不明显强调111"/>
    <w:uiPriority w:val="17"/>
    <w:qFormat/>
    <w:rsid w:val="002F0152"/>
    <w:rPr>
      <w:i/>
      <w:color w:val="404040"/>
      <w:w w:val="100"/>
      <w:sz w:val="21"/>
      <w:szCs w:val="21"/>
      <w:shd w:val="clear" w:color="000000" w:fill="auto"/>
    </w:rPr>
  </w:style>
  <w:style w:type="character" w:customStyle="1" w:styleId="1110">
    <w:name w:val="明显强调111"/>
    <w:uiPriority w:val="19"/>
    <w:qFormat/>
    <w:rsid w:val="002F0152"/>
    <w:rPr>
      <w:i/>
      <w:color w:val="5B9BD5"/>
      <w:w w:val="100"/>
      <w:sz w:val="21"/>
      <w:szCs w:val="21"/>
      <w:shd w:val="clear" w:color="000000" w:fill="auto"/>
    </w:rPr>
  </w:style>
  <w:style w:type="character" w:customStyle="1" w:styleId="1111">
    <w:name w:val="不明显参考111"/>
    <w:uiPriority w:val="23"/>
    <w:qFormat/>
    <w:rsid w:val="002F0152"/>
    <w:rPr>
      <w:smallCaps/>
      <w:color w:val="5A5A5A"/>
      <w:w w:val="100"/>
      <w:sz w:val="21"/>
      <w:szCs w:val="21"/>
      <w:shd w:val="clear" w:color="000000" w:fill="auto"/>
    </w:rPr>
  </w:style>
  <w:style w:type="character" w:customStyle="1" w:styleId="1112">
    <w:name w:val="明显参考111"/>
    <w:uiPriority w:val="24"/>
    <w:qFormat/>
    <w:rsid w:val="002F0152"/>
    <w:rPr>
      <w:b/>
      <w:smallCaps/>
      <w:color w:val="5B9BD5"/>
      <w:w w:val="100"/>
      <w:sz w:val="21"/>
      <w:szCs w:val="21"/>
      <w:shd w:val="clear" w:color="000000" w:fill="auto"/>
    </w:rPr>
  </w:style>
  <w:style w:type="character" w:customStyle="1" w:styleId="1113">
    <w:name w:val="书籍标题111"/>
    <w:uiPriority w:val="25"/>
    <w:qFormat/>
    <w:rsid w:val="002F0152"/>
    <w:rPr>
      <w:b/>
      <w:i/>
      <w:w w:val="100"/>
      <w:sz w:val="21"/>
      <w:szCs w:val="21"/>
      <w:shd w:val="clear" w:color="000000" w:fill="auto"/>
    </w:rPr>
  </w:style>
  <w:style w:type="paragraph" w:customStyle="1" w:styleId="TOC111">
    <w:name w:val="TOC 标题111"/>
    <w:uiPriority w:val="27"/>
    <w:unhideWhenUsed/>
    <w:qFormat/>
    <w:rsid w:val="002F0152"/>
    <w:rPr>
      <w:rFonts w:ascii="宋体" w:eastAsia="Times New Roman" w:hAnsi="宋体"/>
      <w:color w:val="2E74B5"/>
      <w:sz w:val="32"/>
      <w:szCs w:val="32"/>
    </w:rPr>
  </w:style>
  <w:style w:type="character" w:customStyle="1" w:styleId="Char1">
    <w:name w:val="页眉 Char"/>
    <w:basedOn w:val="a0"/>
    <w:link w:val="a5"/>
    <w:qFormat/>
    <w:rsid w:val="002F0152"/>
    <w:rPr>
      <w:w w:val="100"/>
      <w:sz w:val="18"/>
      <w:szCs w:val="18"/>
      <w:shd w:val="clear" w:color="000000" w:fill="auto"/>
    </w:rPr>
  </w:style>
  <w:style w:type="character" w:customStyle="1" w:styleId="Char0">
    <w:name w:val="页脚 Char"/>
    <w:basedOn w:val="a0"/>
    <w:link w:val="a4"/>
    <w:qFormat/>
    <w:rsid w:val="002F0152"/>
    <w:rPr>
      <w:w w:val="100"/>
      <w:sz w:val="18"/>
      <w:szCs w:val="18"/>
      <w:shd w:val="clear" w:color="000000" w:fill="auto"/>
    </w:rPr>
  </w:style>
  <w:style w:type="character" w:customStyle="1" w:styleId="1Char">
    <w:name w:val="标题 1 Char"/>
    <w:basedOn w:val="a0"/>
    <w:link w:val="1"/>
    <w:uiPriority w:val="7"/>
    <w:qFormat/>
    <w:rsid w:val="002F0152"/>
    <w:rPr>
      <w:rFonts w:ascii="宋体" w:eastAsia="Times New Roman" w:hAnsi="宋体"/>
      <w:sz w:val="28"/>
      <w:szCs w:val="28"/>
    </w:rPr>
  </w:style>
  <w:style w:type="character" w:customStyle="1" w:styleId="2Char">
    <w:name w:val="标题 2 Char"/>
    <w:basedOn w:val="a0"/>
    <w:link w:val="2"/>
    <w:uiPriority w:val="8"/>
    <w:qFormat/>
    <w:rsid w:val="002F0152"/>
    <w:rPr>
      <w:rFonts w:ascii="宋体" w:eastAsia="Times New Roman" w:hAnsi="宋体"/>
      <w:sz w:val="21"/>
      <w:szCs w:val="21"/>
    </w:rPr>
  </w:style>
  <w:style w:type="character" w:customStyle="1" w:styleId="3Char">
    <w:name w:val="标题 3 Char"/>
    <w:basedOn w:val="a0"/>
    <w:link w:val="3"/>
    <w:uiPriority w:val="9"/>
    <w:qFormat/>
    <w:rsid w:val="002F0152"/>
    <w:rPr>
      <w:rFonts w:ascii="宋体" w:eastAsia="Times New Roman" w:hAnsi="宋体"/>
      <w:sz w:val="21"/>
      <w:szCs w:val="21"/>
    </w:rPr>
  </w:style>
  <w:style w:type="character" w:customStyle="1" w:styleId="4Char">
    <w:name w:val="标题 4 Char"/>
    <w:basedOn w:val="a0"/>
    <w:link w:val="4"/>
    <w:uiPriority w:val="10"/>
    <w:qFormat/>
    <w:rsid w:val="002F0152"/>
    <w:rPr>
      <w:rFonts w:ascii="宋体" w:eastAsia="Times New Roman" w:hAnsi="宋体"/>
      <w:b/>
      <w:sz w:val="21"/>
      <w:szCs w:val="21"/>
    </w:rPr>
  </w:style>
  <w:style w:type="character" w:customStyle="1" w:styleId="5Char">
    <w:name w:val="标题 5 Char"/>
    <w:basedOn w:val="a0"/>
    <w:link w:val="5"/>
    <w:uiPriority w:val="11"/>
    <w:qFormat/>
    <w:rsid w:val="002F0152"/>
    <w:rPr>
      <w:rFonts w:ascii="宋体" w:eastAsia="Times New Roman" w:hAnsi="宋体"/>
      <w:sz w:val="21"/>
      <w:szCs w:val="21"/>
    </w:rPr>
  </w:style>
  <w:style w:type="character" w:customStyle="1" w:styleId="6Char">
    <w:name w:val="标题 6 Char"/>
    <w:basedOn w:val="a0"/>
    <w:link w:val="6"/>
    <w:uiPriority w:val="12"/>
    <w:qFormat/>
    <w:rsid w:val="002F0152"/>
    <w:rPr>
      <w:rFonts w:ascii="宋体" w:eastAsia="Times New Roman" w:hAnsi="宋体"/>
      <w:b/>
      <w:sz w:val="21"/>
      <w:szCs w:val="21"/>
    </w:rPr>
  </w:style>
  <w:style w:type="character" w:customStyle="1" w:styleId="7Char">
    <w:name w:val="标题 7 Char"/>
    <w:basedOn w:val="a0"/>
    <w:link w:val="7"/>
    <w:uiPriority w:val="13"/>
    <w:qFormat/>
    <w:rsid w:val="002F0152"/>
    <w:rPr>
      <w:rFonts w:ascii="宋体" w:eastAsia="Times New Roman" w:hAnsi="宋体"/>
      <w:sz w:val="21"/>
      <w:szCs w:val="21"/>
    </w:rPr>
  </w:style>
  <w:style w:type="character" w:customStyle="1" w:styleId="8Char">
    <w:name w:val="标题 8 Char"/>
    <w:basedOn w:val="a0"/>
    <w:link w:val="8"/>
    <w:uiPriority w:val="14"/>
    <w:qFormat/>
    <w:rsid w:val="002F0152"/>
    <w:rPr>
      <w:rFonts w:ascii="宋体" w:eastAsia="Times New Roman" w:hAnsi="宋体"/>
      <w:sz w:val="21"/>
      <w:szCs w:val="21"/>
    </w:rPr>
  </w:style>
  <w:style w:type="character" w:customStyle="1" w:styleId="9Char">
    <w:name w:val="标题 9 Char"/>
    <w:basedOn w:val="a0"/>
    <w:link w:val="9"/>
    <w:uiPriority w:val="15"/>
    <w:qFormat/>
    <w:rsid w:val="002F0152"/>
    <w:rPr>
      <w:rFonts w:ascii="宋体" w:eastAsia="Times New Roman" w:hAnsi="宋体"/>
      <w:sz w:val="21"/>
      <w:szCs w:val="21"/>
    </w:rPr>
  </w:style>
  <w:style w:type="character" w:customStyle="1" w:styleId="Char2">
    <w:name w:val="副标题 Char"/>
    <w:basedOn w:val="a0"/>
    <w:link w:val="a6"/>
    <w:uiPriority w:val="16"/>
    <w:qFormat/>
    <w:rsid w:val="002F0152"/>
    <w:rPr>
      <w:rFonts w:ascii="宋体" w:eastAsia="Times New Roman" w:hAnsi="宋体"/>
      <w:sz w:val="24"/>
      <w:szCs w:val="24"/>
    </w:rPr>
  </w:style>
  <w:style w:type="character" w:customStyle="1" w:styleId="Char3">
    <w:name w:val="标题 Char"/>
    <w:basedOn w:val="a0"/>
    <w:link w:val="a7"/>
    <w:uiPriority w:val="6"/>
    <w:qFormat/>
    <w:rsid w:val="002F0152"/>
    <w:rPr>
      <w:rFonts w:ascii="宋体" w:eastAsia="Times New Roman" w:hAnsi="宋体"/>
      <w:b/>
      <w:sz w:val="32"/>
      <w:szCs w:val="32"/>
    </w:rPr>
  </w:style>
  <w:style w:type="character" w:customStyle="1" w:styleId="Char4">
    <w:name w:val="引用 Char"/>
    <w:basedOn w:val="a0"/>
    <w:link w:val="ae"/>
    <w:uiPriority w:val="21"/>
    <w:qFormat/>
    <w:rsid w:val="002F0152"/>
    <w:rPr>
      <w:rFonts w:ascii="宋体" w:eastAsia="Times New Roman" w:hAnsi="宋体"/>
      <w:i/>
      <w:color w:val="404040"/>
      <w:sz w:val="21"/>
      <w:szCs w:val="21"/>
    </w:rPr>
  </w:style>
  <w:style w:type="character" w:customStyle="1" w:styleId="Char5">
    <w:name w:val="明显引用 Char"/>
    <w:basedOn w:val="a0"/>
    <w:link w:val="af"/>
    <w:uiPriority w:val="22"/>
    <w:qFormat/>
    <w:rsid w:val="002F0152"/>
    <w:rPr>
      <w:rFonts w:ascii="宋体" w:eastAsia="Times New Roman" w:hAnsi="宋体"/>
      <w:i/>
      <w:color w:val="5B9BD5"/>
      <w:sz w:val="21"/>
      <w:szCs w:val="21"/>
    </w:rPr>
  </w:style>
  <w:style w:type="character" w:customStyle="1" w:styleId="110">
    <w:name w:val="不明显强调11"/>
    <w:qFormat/>
    <w:rsid w:val="002F0152"/>
    <w:rPr>
      <w:i/>
      <w:color w:val="404040"/>
      <w:w w:val="100"/>
      <w:sz w:val="21"/>
      <w:szCs w:val="21"/>
      <w:shd w:val="clear" w:color="000000" w:fill="auto"/>
    </w:rPr>
  </w:style>
  <w:style w:type="character" w:customStyle="1" w:styleId="112">
    <w:name w:val="明显强调11"/>
    <w:qFormat/>
    <w:rsid w:val="002F0152"/>
    <w:rPr>
      <w:i/>
      <w:color w:val="5B9BD5"/>
      <w:w w:val="100"/>
      <w:sz w:val="21"/>
      <w:szCs w:val="21"/>
      <w:shd w:val="clear" w:color="000000" w:fill="auto"/>
    </w:rPr>
  </w:style>
  <w:style w:type="character" w:customStyle="1" w:styleId="113">
    <w:name w:val="不明显参考11"/>
    <w:qFormat/>
    <w:rsid w:val="002F0152"/>
    <w:rPr>
      <w:smallCaps/>
      <w:color w:val="5A5A5A"/>
      <w:w w:val="100"/>
      <w:sz w:val="21"/>
      <w:szCs w:val="21"/>
      <w:shd w:val="clear" w:color="000000" w:fill="auto"/>
    </w:rPr>
  </w:style>
  <w:style w:type="character" w:customStyle="1" w:styleId="114">
    <w:name w:val="明显参考11"/>
    <w:qFormat/>
    <w:rsid w:val="002F0152"/>
    <w:rPr>
      <w:b/>
      <w:smallCaps/>
      <w:color w:val="5B9BD5"/>
      <w:w w:val="100"/>
      <w:sz w:val="21"/>
      <w:szCs w:val="21"/>
      <w:shd w:val="clear" w:color="000000" w:fill="auto"/>
    </w:rPr>
  </w:style>
  <w:style w:type="character" w:customStyle="1" w:styleId="115">
    <w:name w:val="书籍标题11"/>
    <w:qFormat/>
    <w:rsid w:val="002F0152"/>
    <w:rPr>
      <w:b/>
      <w:i/>
      <w:w w:val="100"/>
      <w:sz w:val="21"/>
      <w:szCs w:val="21"/>
      <w:shd w:val="clear" w:color="000000" w:fill="auto"/>
    </w:rPr>
  </w:style>
  <w:style w:type="paragraph" w:customStyle="1" w:styleId="TOC11">
    <w:name w:val="TOC 标题11"/>
    <w:unhideWhenUsed/>
    <w:qFormat/>
    <w:rsid w:val="002F0152"/>
    <w:rPr>
      <w:rFonts w:ascii="宋体" w:eastAsia="Times New Roman" w:hAnsi="宋体"/>
      <w:color w:val="2E74B5"/>
      <w:sz w:val="32"/>
      <w:szCs w:val="32"/>
    </w:rPr>
  </w:style>
  <w:style w:type="character" w:customStyle="1" w:styleId="Char">
    <w:name w:val="批注框文本 Char"/>
    <w:basedOn w:val="a0"/>
    <w:link w:val="a3"/>
    <w:uiPriority w:val="99"/>
    <w:semiHidden/>
    <w:qFormat/>
    <w:rsid w:val="002F0152"/>
    <w:rPr>
      <w:rFonts w:ascii="Calibri" w:eastAsia="Calibri" w:hAnsi="Calibri"/>
      <w:sz w:val="18"/>
      <w:szCs w:val="18"/>
    </w:rPr>
  </w:style>
  <w:style w:type="paragraph" w:customStyle="1" w:styleId="0">
    <w:name w:val="正文_0"/>
    <w:qFormat/>
    <w:rsid w:val="002F0152"/>
    <w:pPr>
      <w:widowControl w:val="0"/>
      <w:jc w:val="both"/>
    </w:pPr>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7E21B1-3198-4EA7-B893-D7EC80C4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7447</Words>
  <Characters>1847</Characters>
  <Application>Microsoft Office Word</Application>
  <DocSecurity>0</DocSecurity>
  <Lines>15</Lines>
  <Paragraphs>18</Paragraphs>
  <ScaleCrop>false</ScaleCrop>
  <Company>Microsoft</Company>
  <LinksUpToDate>false</LinksUpToDate>
  <CharactersWithSpaces>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王吉春</dc:creator>
  <cp:lastModifiedBy>曾妙平</cp:lastModifiedBy>
  <cp:revision>7</cp:revision>
  <cp:lastPrinted>2021-12-24T01:39:00Z</cp:lastPrinted>
  <dcterms:created xsi:type="dcterms:W3CDTF">2022-05-26T01:54:00Z</dcterms:created>
  <dcterms:modified xsi:type="dcterms:W3CDTF">2022-05-27T01:13:00Z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C8824B27ED2143E0A4122EA56C208EB4</vt:lpwstr>
  </property>
</Properties>
</file>